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AD2CD" w14:textId="4C8F52BD" w:rsidR="00AD50BF" w:rsidRDefault="00AD631C" w:rsidP="00AD50BF">
      <w:pPr>
        <w:pStyle w:val="Header"/>
        <w:tabs>
          <w:tab w:val="right" w:pos="9356"/>
        </w:tabs>
        <w:jc w:val="center"/>
      </w:pPr>
      <w:r>
        <w:rPr>
          <w:noProof/>
        </w:rPr>
        <w:drawing>
          <wp:inline distT="0" distB="0" distL="0" distR="0" wp14:anchorId="649C1F13" wp14:editId="5460FDC2">
            <wp:extent cx="775411" cy="775411"/>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SMA_logo_colour_web_vsmall.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83054" cy="783054"/>
                    </a:xfrm>
                    <a:prstGeom prst="rect">
                      <a:avLst/>
                    </a:prstGeom>
                  </pic:spPr>
                </pic:pic>
              </a:graphicData>
            </a:graphic>
          </wp:inline>
        </w:drawing>
      </w:r>
    </w:p>
    <w:p w14:paraId="7325D7D0" w14:textId="77777777" w:rsidR="0058060A" w:rsidRDefault="0058060A" w:rsidP="0058060A">
      <w:pPr>
        <w:pStyle w:val="Title"/>
        <w:jc w:val="center"/>
      </w:pPr>
      <w:r w:rsidRPr="009D6A6C">
        <w:t xml:space="preserve">Liaison </w:t>
      </w:r>
      <w:r w:rsidRPr="00477CD5">
        <w:t>Statement</w:t>
      </w:r>
    </w:p>
    <w:p w14:paraId="0DD5427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5EBBB5A6" w14:textId="77777777" w:rsidTr="001202FC">
        <w:trPr>
          <w:trHeight w:val="590"/>
          <w:tblHeader/>
        </w:trPr>
        <w:tc>
          <w:tcPr>
            <w:tcW w:w="3337" w:type="dxa"/>
            <w:shd w:val="clear" w:color="auto" w:fill="DE002B"/>
            <w:vAlign w:val="center"/>
          </w:tcPr>
          <w:p w14:paraId="4964C665" w14:textId="77777777" w:rsidR="00A74A54" w:rsidRPr="0058060A" w:rsidRDefault="00A74A54" w:rsidP="0058060A">
            <w:pPr>
              <w:pStyle w:val="TableHeader"/>
            </w:pPr>
            <w:r w:rsidRPr="0058060A">
              <w:t>Liaison Statement Title:</w:t>
            </w:r>
          </w:p>
        </w:tc>
        <w:tc>
          <w:tcPr>
            <w:tcW w:w="6379" w:type="dxa"/>
            <w:vAlign w:val="center"/>
          </w:tcPr>
          <w:sdt>
            <w:sdtPr>
              <w:rPr>
                <w:rFonts w:cs="Arial"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A1BFCBD" w14:textId="41D59475" w:rsidR="00A74A54" w:rsidRDefault="00717493" w:rsidP="00C8130C">
                <w:pPr>
                  <w:pStyle w:val="TableText"/>
                </w:pPr>
                <w:r>
                  <w:rPr>
                    <w:rFonts w:cs="Arial" w:hint="eastAsia"/>
                    <w:lang w:val="en-US" w:eastAsia="ja-JP"/>
                  </w:rPr>
                  <w:t>LS from RIFS to SA on 4G authentication improvement</w:t>
                </w:r>
              </w:p>
            </w:sdtContent>
          </w:sdt>
        </w:tc>
      </w:tr>
    </w:tbl>
    <w:p w14:paraId="62349D1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C27EE65"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177B3188" w14:textId="77777777" w:rsidR="0058060A" w:rsidRDefault="0058060A" w:rsidP="0058060A">
            <w:pPr>
              <w:pStyle w:val="TableHeader"/>
            </w:pPr>
            <w:r>
              <w:t>Source Meeting Information</w:t>
            </w:r>
          </w:p>
        </w:tc>
      </w:tr>
      <w:tr w:rsidR="0058060A" w14:paraId="17388EB9"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2F1772D" w14:textId="77777777" w:rsidR="0058060A" w:rsidRPr="0058060A" w:rsidRDefault="0058060A" w:rsidP="0058060A">
            <w:pPr>
              <w:pStyle w:val="TableText"/>
            </w:pPr>
            <w:r w:rsidRPr="0058060A">
              <w:t>Meeting Number</w:t>
            </w:r>
          </w:p>
        </w:tc>
        <w:tc>
          <w:tcPr>
            <w:tcW w:w="3228" w:type="dxa"/>
            <w:shd w:val="clear" w:color="auto" w:fill="D9D9D9"/>
          </w:tcPr>
          <w:p w14:paraId="1475D523" w14:textId="77777777" w:rsidR="0058060A" w:rsidRPr="0058060A" w:rsidRDefault="0058060A" w:rsidP="0058060A">
            <w:pPr>
              <w:pStyle w:val="TableText"/>
            </w:pPr>
            <w:r w:rsidRPr="0058060A">
              <w:t>Meeting Date</w:t>
            </w:r>
          </w:p>
        </w:tc>
        <w:tc>
          <w:tcPr>
            <w:tcW w:w="3008" w:type="dxa"/>
            <w:shd w:val="clear" w:color="auto" w:fill="D9D9D9"/>
          </w:tcPr>
          <w:p w14:paraId="077E66C0" w14:textId="77777777" w:rsidR="0058060A" w:rsidRPr="0058060A" w:rsidRDefault="0058060A" w:rsidP="0058060A">
            <w:pPr>
              <w:pStyle w:val="TableText"/>
            </w:pPr>
            <w:r w:rsidRPr="0058060A">
              <w:t>Meeting Location</w:t>
            </w:r>
          </w:p>
        </w:tc>
      </w:tr>
      <w:tr w:rsidR="00096622" w14:paraId="5EFA0BD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FC800CF" w14:textId="5646FD15" w:rsidR="00096622" w:rsidRPr="008150E1" w:rsidRDefault="00717493" w:rsidP="00AD631C">
                <w:pPr>
                  <w:pStyle w:val="CSFieldInfo"/>
                  <w:framePr w:wrap="auto" w:vAnchor="margin" w:hAnchor="text" w:yAlign="inline"/>
                  <w:rPr>
                    <w:rFonts w:eastAsia="SimSun" w:cs="Times New Roman"/>
                    <w:bCs w:val="0"/>
                    <w:sz w:val="22"/>
                    <w:szCs w:val="20"/>
                    <w:lang w:eastAsia="ja-JP" w:bidi="bn-BD"/>
                  </w:rPr>
                </w:pPr>
                <w:r>
                  <w:rPr>
                    <w:rFonts w:hint="eastAsia"/>
                    <w:lang w:eastAsia="ja-JP"/>
                  </w:rPr>
                  <w:t>RIFS#90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7-23T00:00:00Z">
                <w:dateFormat w:val="dd/MM/yyyy"/>
                <w:lid w:val="en-GB"/>
                <w:storeMappedDataAs w:val="dateTime"/>
                <w:calendar w:val="gregorian"/>
              </w:date>
            </w:sdtPr>
            <w:sdtEndPr/>
            <w:sdtContent>
              <w:p w14:paraId="66D3E87A" w14:textId="7A885A8D" w:rsidR="00096622" w:rsidRPr="008150E1" w:rsidRDefault="00BA31CA" w:rsidP="008150E1">
                <w:pPr>
                  <w:pStyle w:val="CSFieldInfo"/>
                  <w:framePr w:wrap="auto" w:vAnchor="margin" w:hAnchor="text" w:yAlign="inline"/>
                  <w:rPr>
                    <w:rFonts w:eastAsia="SimSun" w:cs="Times New Roman"/>
                    <w:bCs w:val="0"/>
                    <w:sz w:val="22"/>
                    <w:szCs w:val="20"/>
                    <w:lang w:eastAsia="ja-JP" w:bidi="bn-BD"/>
                  </w:rPr>
                </w:pPr>
                <w:r>
                  <w:rPr>
                    <w:lang w:eastAsia="ja-JP"/>
                  </w:rPr>
                  <w:t>23/07/2020</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A8A8415" w14:textId="575796F4" w:rsidR="00096622" w:rsidRDefault="00AD631C" w:rsidP="00C8130C">
                <w:pPr>
                  <w:pStyle w:val="CSFieldInfo"/>
                  <w:framePr w:wrap="auto" w:vAnchor="margin" w:hAnchor="text" w:yAlign="inline"/>
                  <w:rPr>
                    <w:lang w:eastAsia="ja-JP"/>
                  </w:rPr>
                </w:pPr>
                <w:r>
                  <w:rPr>
                    <w:rFonts w:hint="eastAsia"/>
                    <w:lang w:eastAsia="ja-JP"/>
                  </w:rPr>
                  <w:t>Conference call</w:t>
                </w:r>
              </w:p>
            </w:sdtContent>
          </w:sdt>
        </w:tc>
      </w:tr>
    </w:tbl>
    <w:p w14:paraId="39A44A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30E8ED7"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EC0BC8E" w14:textId="77777777" w:rsidR="0058060A" w:rsidRDefault="0058060A" w:rsidP="0058060A">
            <w:pPr>
              <w:pStyle w:val="TableHeader"/>
            </w:pPr>
            <w:r>
              <w:t>Document Details</w:t>
            </w:r>
          </w:p>
        </w:tc>
      </w:tr>
      <w:tr w:rsidR="0058060A" w14:paraId="770C705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8AC6AB" w14:textId="77777777" w:rsidR="0058060A" w:rsidRDefault="0058060A" w:rsidP="001202FC">
            <w:pPr>
              <w:pStyle w:val="TableText"/>
            </w:pPr>
            <w:r>
              <w:t>Document Number:</w:t>
            </w:r>
          </w:p>
        </w:tc>
        <w:tc>
          <w:tcPr>
            <w:tcW w:w="3228" w:type="dxa"/>
            <w:shd w:val="clear" w:color="auto" w:fill="D9D9D9"/>
          </w:tcPr>
          <w:p w14:paraId="36F44BA3" w14:textId="77777777" w:rsidR="0058060A" w:rsidRDefault="0058060A" w:rsidP="001202FC">
            <w:pPr>
              <w:pStyle w:val="TableText"/>
            </w:pPr>
            <w:r>
              <w:t>Creation Date:</w:t>
            </w:r>
          </w:p>
        </w:tc>
        <w:tc>
          <w:tcPr>
            <w:tcW w:w="3008" w:type="dxa"/>
            <w:shd w:val="clear" w:color="auto" w:fill="D9D9D9"/>
          </w:tcPr>
          <w:p w14:paraId="55068AEC" w14:textId="77777777" w:rsidR="0058060A" w:rsidRDefault="0058060A" w:rsidP="001202FC">
            <w:pPr>
              <w:pStyle w:val="TableText"/>
            </w:pPr>
            <w:r>
              <w:t>Document Author:</w:t>
            </w:r>
          </w:p>
        </w:tc>
      </w:tr>
      <w:tr w:rsidR="0058060A" w14:paraId="48E028AA"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1281304427"/>
            <w:placeholder>
              <w:docPart w:val="A26EE8E2FD0747D98D01D866AF4E064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333F06C3" w14:textId="388B6308" w:rsidR="0058060A" w:rsidRPr="00C201D7" w:rsidRDefault="00AD631C" w:rsidP="00AD631C">
                <w:pPr>
                  <w:pStyle w:val="TableText"/>
                  <w:rPr>
                    <w:rFonts w:eastAsia="MS Mincho"/>
                    <w:lang w:eastAsia="ja-JP"/>
                  </w:rPr>
                </w:pPr>
                <w:r>
                  <w:rPr>
                    <w:rFonts w:eastAsia="MS Mincho"/>
                    <w:lang w:eastAsia="ja-JP"/>
                  </w:rPr>
                  <w:t>RIFS90_04</w:t>
                </w:r>
              </w:p>
            </w:tc>
          </w:sdtContent>
        </w:sdt>
        <w:tc>
          <w:tcPr>
            <w:tcW w:w="3228" w:type="dxa"/>
          </w:tcPr>
          <w:p w14:paraId="13F32735" w14:textId="62B3F456" w:rsidR="0058060A" w:rsidRDefault="008D1793"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7-10T00:00:00Z">
                  <w:dateFormat w:val="yyyy-MM-dd"/>
                  <w:lid w:val="sv-SE"/>
                  <w:storeMappedDataAs w:val="dateTime"/>
                  <w:calendar w:val="gregorian"/>
                </w:date>
              </w:sdtPr>
              <w:sdtEndPr/>
              <w:sdtContent>
                <w:r w:rsidR="00AB07DB">
                  <w:rPr>
                    <w:lang w:val="sv-SE" w:eastAsia="ja-JP"/>
                  </w:rPr>
                  <w:t>2020-07-10</w:t>
                </w:r>
              </w:sdtContent>
            </w:sdt>
          </w:p>
        </w:tc>
        <w:tc>
          <w:tcPr>
            <w:tcW w:w="3008" w:type="dxa"/>
          </w:tcPr>
          <w:p w14:paraId="7233D0DA" w14:textId="5CB33A7E" w:rsidR="0058060A" w:rsidRPr="00C201D7" w:rsidRDefault="00AB07DB" w:rsidP="00D95AB9">
            <w:pPr>
              <w:pStyle w:val="TableText"/>
              <w:rPr>
                <w:rFonts w:eastAsia="MS Mincho"/>
                <w:lang w:eastAsia="ja-JP"/>
              </w:rPr>
            </w:pPr>
            <w:r>
              <w:rPr>
                <w:lang w:eastAsia="ja-JP"/>
              </w:rPr>
              <w:t>Gery Verwimp</w:t>
            </w:r>
            <w:r w:rsidR="00D95AB9" w:rsidRPr="00F83CD7">
              <w:rPr>
                <w:lang w:eastAsia="ja-JP"/>
              </w:rPr>
              <w:t xml:space="preserve"> (</w:t>
            </w:r>
            <w:r w:rsidR="0061624A">
              <w:rPr>
                <w:lang w:eastAsia="ja-JP"/>
              </w:rPr>
              <w:t>Bics</w:t>
            </w:r>
            <w:r w:rsidR="00D95AB9" w:rsidRPr="00F83CD7">
              <w:rPr>
                <w:lang w:eastAsia="ja-JP"/>
              </w:rPr>
              <w:t>)</w:t>
            </w:r>
          </w:p>
        </w:tc>
      </w:tr>
      <w:tr w:rsidR="0058060A" w14:paraId="1144D4E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84EA22" w14:textId="77777777" w:rsidR="0058060A" w:rsidRDefault="0058060A" w:rsidP="001202FC">
            <w:pPr>
              <w:pStyle w:val="TableText"/>
            </w:pPr>
            <w:r>
              <w:t>Originating GSMA Source:</w:t>
            </w:r>
          </w:p>
        </w:tc>
        <w:tc>
          <w:tcPr>
            <w:tcW w:w="3228" w:type="dxa"/>
            <w:shd w:val="clear" w:color="auto" w:fill="D9D9D9"/>
          </w:tcPr>
          <w:p w14:paraId="3816F52A" w14:textId="77777777" w:rsidR="0058060A" w:rsidRDefault="0058060A" w:rsidP="001202FC">
            <w:pPr>
              <w:pStyle w:val="TableText"/>
            </w:pPr>
            <w:r>
              <w:t>Deadline for response:</w:t>
            </w:r>
          </w:p>
        </w:tc>
        <w:tc>
          <w:tcPr>
            <w:tcW w:w="3008" w:type="dxa"/>
            <w:shd w:val="clear" w:color="auto" w:fill="D9D9D9"/>
          </w:tcPr>
          <w:p w14:paraId="63C82BCA" w14:textId="77777777" w:rsidR="0058060A" w:rsidRDefault="0058060A" w:rsidP="001202FC">
            <w:pPr>
              <w:pStyle w:val="TableText"/>
            </w:pPr>
            <w:r>
              <w:t>Liaison Statement Contact</w:t>
            </w:r>
          </w:p>
        </w:tc>
      </w:tr>
      <w:tr w:rsidR="0058060A" w14:paraId="75FB730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8A95B32" w14:textId="464CA386" w:rsidR="0058060A" w:rsidRPr="00C201D7" w:rsidRDefault="00AD631C" w:rsidP="00AD631C">
            <w:pPr>
              <w:pStyle w:val="TableText"/>
              <w:rPr>
                <w:rFonts w:eastAsia="MS Mincho"/>
                <w:lang w:eastAsia="ja-JP"/>
              </w:rPr>
            </w:pPr>
            <w:r>
              <w:t>GSMA Fraud and Security Group (FASG) &gt; Roaming and Interconnect Fraud and Security (RIFS) subgroup</w:t>
            </w:r>
          </w:p>
        </w:tc>
        <w:tc>
          <w:tcPr>
            <w:tcW w:w="3228" w:type="dxa"/>
          </w:tcPr>
          <w:p w14:paraId="341C5180" w14:textId="77777777" w:rsidR="0058060A" w:rsidRPr="00C201D7" w:rsidRDefault="005F7E15" w:rsidP="001202FC">
            <w:pPr>
              <w:pStyle w:val="TableText"/>
              <w:rPr>
                <w:rFonts w:eastAsia="MS Mincho"/>
                <w:lang w:eastAsia="ja-JP"/>
              </w:rPr>
            </w:pPr>
            <w:r>
              <w:rPr>
                <w:rFonts w:eastAsia="MS Mincho"/>
                <w:i/>
                <w:lang w:eastAsia="ja-JP"/>
              </w:rPr>
              <w:t>-</w:t>
            </w:r>
          </w:p>
        </w:tc>
        <w:tc>
          <w:tcPr>
            <w:tcW w:w="3008" w:type="dxa"/>
          </w:tcPr>
          <w:p w14:paraId="3D6F6827" w14:textId="02E7EB69" w:rsidR="0058060A" w:rsidRPr="0062734F" w:rsidRDefault="008D1793" w:rsidP="001202FC">
            <w:pPr>
              <w:pStyle w:val="TableText"/>
              <w:rPr>
                <w:rFonts w:eastAsia="MS Mincho"/>
                <w:i/>
                <w:lang w:eastAsia="ja-JP"/>
              </w:rPr>
            </w:pPr>
            <w:hyperlink r:id="rId14" w:history="1">
              <w:r w:rsidR="00AD631C" w:rsidRPr="001C09E7">
                <w:rPr>
                  <w:rStyle w:val="Hyperlink"/>
                  <w:szCs w:val="20"/>
                </w:rPr>
                <w:t>gsmaliaisons@gsma.com</w:t>
              </w:r>
            </w:hyperlink>
            <w:r w:rsidR="00AD631C">
              <w:rPr>
                <w:szCs w:val="20"/>
              </w:rPr>
              <w:t xml:space="preserve"> </w:t>
            </w:r>
          </w:p>
        </w:tc>
      </w:tr>
      <w:tr w:rsidR="0058060A" w14:paraId="1057EAA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791C6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3445AB1"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17D1E4E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FA49B7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A4762C2" w14:textId="77777777" w:rsidR="0058060A" w:rsidRDefault="0058060A" w:rsidP="0058060A">
            <w:pPr>
              <w:pStyle w:val="TableHeader"/>
            </w:pPr>
            <w:r>
              <w:t>Action Required by Recipient</w:t>
            </w:r>
          </w:p>
        </w:tc>
      </w:tr>
      <w:tr w:rsidR="0058060A" w14:paraId="10267C71"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8EC3EA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2B74A4" w14:textId="77777777" w:rsidR="0058060A" w:rsidRPr="00C201D7" w:rsidRDefault="0058060A" w:rsidP="0058060A">
            <w:pPr>
              <w:pStyle w:val="TableText"/>
              <w:rPr>
                <w:rFonts w:eastAsia="MS Mincho"/>
                <w:lang w:eastAsia="ja-JP"/>
              </w:rPr>
            </w:pPr>
          </w:p>
        </w:tc>
      </w:tr>
      <w:tr w:rsidR="0058060A" w:rsidRPr="004C3AA5" w14:paraId="0C42F1E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F80ABC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649E77F" w14:textId="503D5C2E" w:rsidR="0058060A" w:rsidRPr="001702BF" w:rsidRDefault="00532389" w:rsidP="001202FC">
            <w:pPr>
              <w:pStyle w:val="TableText"/>
              <w:rPr>
                <w:rFonts w:eastAsia="MS Mincho"/>
                <w:lang w:val="sv-SE" w:eastAsia="ja-JP"/>
              </w:rPr>
            </w:pPr>
            <w:r w:rsidRPr="001702BF">
              <w:rPr>
                <w:rFonts w:eastAsia="MS Mincho"/>
                <w:lang w:val="sv-SE" w:eastAsia="ja-JP"/>
              </w:rPr>
              <w:t>3GPP SA</w:t>
            </w:r>
            <w:r w:rsidR="0061624A">
              <w:rPr>
                <w:rFonts w:eastAsia="MS Mincho"/>
                <w:lang w:val="sv-SE" w:eastAsia="ja-JP"/>
              </w:rPr>
              <w:t>3</w:t>
            </w:r>
            <w:r w:rsidR="00AA69CC">
              <w:rPr>
                <w:rFonts w:eastAsia="MS Mincho"/>
                <w:lang w:val="sv-SE" w:eastAsia="ja-JP"/>
              </w:rPr>
              <w:t xml:space="preserve">, 3GPP CT4 </w:t>
            </w:r>
          </w:p>
        </w:tc>
      </w:tr>
    </w:tbl>
    <w:p w14:paraId="7F4784BB" w14:textId="77777777" w:rsidR="00FC0FBE" w:rsidRPr="001702BF" w:rsidRDefault="00FC0FBE" w:rsidP="0058060A">
      <w:pPr>
        <w:pStyle w:val="NormalParagraph"/>
        <w:rPr>
          <w:lang w:val="sv-SE"/>
        </w:rPr>
      </w:pPr>
    </w:p>
    <w:p w14:paraId="69D2E1A0" w14:textId="77777777" w:rsidR="00AD631C" w:rsidRDefault="00AD631C">
      <w:pPr>
        <w:spacing w:before="0"/>
        <w:jc w:val="left"/>
        <w:rPr>
          <w:rFonts w:eastAsia="MS Mincho" w:cs="Arial"/>
          <w:b/>
          <w:bCs/>
          <w:sz w:val="28"/>
          <w:szCs w:val="32"/>
          <w:lang w:eastAsia="en-US"/>
        </w:rPr>
      </w:pPr>
      <w:r>
        <w:br w:type="page"/>
      </w:r>
    </w:p>
    <w:p w14:paraId="47A30099" w14:textId="0080D75E" w:rsidR="00E037D5" w:rsidRPr="00885ABB" w:rsidRDefault="00E037D5" w:rsidP="00E037D5">
      <w:pPr>
        <w:pStyle w:val="Heading1"/>
      </w:pPr>
      <w:r>
        <w:lastRenderedPageBreak/>
        <w:t>Introduction</w:t>
      </w:r>
    </w:p>
    <w:p w14:paraId="5B25DCFA" w14:textId="5335BC57" w:rsidR="00E52266" w:rsidRPr="00BC2518" w:rsidRDefault="00FF0EF0" w:rsidP="00AD631C">
      <w:pPr>
        <w:pStyle w:val="NormalParagraph"/>
        <w:rPr>
          <w:lang w:val="en-US"/>
        </w:rPr>
      </w:pPr>
      <w:r>
        <w:rPr>
          <w:lang w:val="en-US"/>
        </w:rPr>
        <w:t xml:space="preserve">GSMA </w:t>
      </w:r>
      <w:r w:rsidR="0061624A">
        <w:rPr>
          <w:lang w:val="en-US"/>
        </w:rPr>
        <w:t xml:space="preserve">FASG RIFS is </w:t>
      </w:r>
      <w:r w:rsidR="00AA69CC">
        <w:rPr>
          <w:lang w:val="en-US"/>
        </w:rPr>
        <w:t xml:space="preserve">currently discussing potential </w:t>
      </w:r>
      <w:r w:rsidR="00E838D0">
        <w:rPr>
          <w:lang w:val="en-US"/>
        </w:rPr>
        <w:t>security</w:t>
      </w:r>
      <w:r w:rsidR="0061624A">
        <w:rPr>
          <w:lang w:val="en-US"/>
        </w:rPr>
        <w:t xml:space="preserve"> improvements </w:t>
      </w:r>
      <w:r w:rsidR="0033209A">
        <w:rPr>
          <w:lang w:val="en-US"/>
        </w:rPr>
        <w:t xml:space="preserve">for </w:t>
      </w:r>
      <w:r w:rsidR="0061624A">
        <w:rPr>
          <w:lang w:val="en-US"/>
        </w:rPr>
        <w:t>inter</w:t>
      </w:r>
      <w:r w:rsidR="0033209A">
        <w:rPr>
          <w:lang w:val="en-US"/>
        </w:rPr>
        <w:t>-</w:t>
      </w:r>
      <w:r w:rsidR="0061624A">
        <w:rPr>
          <w:lang w:val="en-US"/>
        </w:rPr>
        <w:t>PLMN signal</w:t>
      </w:r>
      <w:r w:rsidR="00AD631C">
        <w:rPr>
          <w:lang w:val="en-US"/>
        </w:rPr>
        <w:t>l</w:t>
      </w:r>
      <w:r w:rsidR="0061624A">
        <w:rPr>
          <w:lang w:val="en-US"/>
        </w:rPr>
        <w:t>ing based on Diameter</w:t>
      </w:r>
      <w:r w:rsidR="00BC2518">
        <w:rPr>
          <w:lang w:val="en-US"/>
        </w:rPr>
        <w:t xml:space="preserve"> (4G/LTE roaming)</w:t>
      </w:r>
      <w:r w:rsidR="00994F47">
        <w:rPr>
          <w:lang w:val="en-US"/>
        </w:rPr>
        <w:t xml:space="preserve"> and would like to request some background information to aid the discussion</w:t>
      </w:r>
      <w:r w:rsidR="00925F8C">
        <w:rPr>
          <w:lang w:val="en-US"/>
        </w:rPr>
        <w:t>.</w:t>
      </w:r>
      <w:r w:rsidR="00BC2518">
        <w:rPr>
          <w:lang w:val="en-US"/>
        </w:rPr>
        <w:t xml:space="preserve"> In this respect the focus </w:t>
      </w:r>
      <w:r w:rsidR="00E838D0">
        <w:rPr>
          <w:lang w:val="en-US"/>
        </w:rPr>
        <w:t>has been</w:t>
      </w:r>
      <w:r w:rsidR="00BC2518">
        <w:rPr>
          <w:lang w:val="en-US"/>
        </w:rPr>
        <w:t xml:space="preserve"> on integrity and confidentiality protection of the Diameter </w:t>
      </w:r>
      <w:r w:rsidR="00AD631C">
        <w:rPr>
          <w:lang w:val="en-US"/>
        </w:rPr>
        <w:t>signalling</w:t>
      </w:r>
      <w:r w:rsidR="00BC2518">
        <w:rPr>
          <w:lang w:val="en-US"/>
        </w:rPr>
        <w:t xml:space="preserve"> traffic between roaming partners, impacting the Diameter S6a specifications.</w:t>
      </w:r>
    </w:p>
    <w:p w14:paraId="569B431A" w14:textId="1FB8C3E9" w:rsidR="00C37429" w:rsidRDefault="00E838D0" w:rsidP="00AD631C">
      <w:pPr>
        <w:pStyle w:val="NormalParagraph"/>
        <w:rPr>
          <w:lang w:val="en-US"/>
        </w:rPr>
      </w:pPr>
      <w:r>
        <w:rPr>
          <w:lang w:val="en-US"/>
        </w:rPr>
        <w:t>T</w:t>
      </w:r>
      <w:r w:rsidR="00BC2518">
        <w:rPr>
          <w:lang w:val="en-US"/>
        </w:rPr>
        <w:t>he 4G authentication process as such has not been subject to a study for improvements</w:t>
      </w:r>
      <w:r>
        <w:rPr>
          <w:lang w:val="en-US"/>
        </w:rPr>
        <w:t xml:space="preserve"> yet</w:t>
      </w:r>
      <w:r w:rsidR="00AA69CC">
        <w:rPr>
          <w:lang w:val="en-US"/>
        </w:rPr>
        <w:t xml:space="preserve"> in GSMA</w:t>
      </w:r>
      <w:r w:rsidR="00BC2518">
        <w:rPr>
          <w:lang w:val="en-US"/>
        </w:rPr>
        <w:t xml:space="preserve">. </w:t>
      </w:r>
      <w:r>
        <w:rPr>
          <w:lang w:val="en-US"/>
        </w:rPr>
        <w:t xml:space="preserve">However, </w:t>
      </w:r>
      <w:r w:rsidR="002C2258">
        <w:rPr>
          <w:lang w:val="en-US"/>
        </w:rPr>
        <w:t xml:space="preserve">the following </w:t>
      </w:r>
      <w:r w:rsidR="00BC2518">
        <w:rPr>
          <w:lang w:val="en-US"/>
        </w:rPr>
        <w:t>2 well-known weaknesses will be addressed in 5G:</w:t>
      </w:r>
    </w:p>
    <w:p w14:paraId="1D6A25F2" w14:textId="0E442702" w:rsidR="007E367D" w:rsidRDefault="00BC2518" w:rsidP="00AD631C">
      <w:pPr>
        <w:pStyle w:val="ListBullet1"/>
        <w:rPr>
          <w:lang w:val="en-US" w:bidi="bn-BD"/>
        </w:rPr>
      </w:pPr>
      <w:r>
        <w:t xml:space="preserve">Lack of IMSI concealment on </w:t>
      </w:r>
      <w:r w:rsidR="00AA69CC">
        <w:t>radio access</w:t>
      </w:r>
      <w:r>
        <w:t xml:space="preserve"> interface during initial attach or as response to identity request</w:t>
      </w:r>
    </w:p>
    <w:p w14:paraId="55876456" w14:textId="40B388A5" w:rsidR="008D2A84" w:rsidRPr="00E838D0" w:rsidRDefault="002C2258" w:rsidP="00AD631C">
      <w:pPr>
        <w:pStyle w:val="ListBullet1"/>
        <w:rPr>
          <w:lang w:val="en-US" w:eastAsia="zh-CN" w:bidi="bn-BD"/>
        </w:rPr>
      </w:pPr>
      <w:r>
        <w:t xml:space="preserve">In the context of roaming, lack </w:t>
      </w:r>
      <w:r w:rsidR="00BC2518">
        <w:t xml:space="preserve">of </w:t>
      </w:r>
      <w:r>
        <w:t xml:space="preserve">evidence that the subscriber </w:t>
      </w:r>
      <w:r w:rsidR="00AA69CC">
        <w:t>is really located in the visited network.</w:t>
      </w:r>
    </w:p>
    <w:p w14:paraId="46212D67" w14:textId="76B39E87" w:rsidR="007B43C6" w:rsidRPr="007B43C6" w:rsidRDefault="00AA69CC" w:rsidP="00AD631C">
      <w:pPr>
        <w:pStyle w:val="NormalParagraph"/>
        <w:rPr>
          <w:lang w:eastAsia="zh-CN" w:bidi="bn-BD"/>
        </w:rPr>
      </w:pPr>
      <w:r>
        <w:t>T</w:t>
      </w:r>
      <w:r w:rsidR="00E838D0">
        <w:t>he first weakness is no longer addressable with the necessary backward compatibility in 4G</w:t>
      </w:r>
      <w:r>
        <w:t>. This liaison statement request</w:t>
      </w:r>
      <w:r w:rsidR="00974F8E">
        <w:t>s</w:t>
      </w:r>
      <w:r>
        <w:t xml:space="preserve"> some clarifications on the second issue.</w:t>
      </w:r>
    </w:p>
    <w:p w14:paraId="5E78413A" w14:textId="01BD8E45" w:rsidR="00E838D0" w:rsidRDefault="00E838D0" w:rsidP="00AD631C">
      <w:pPr>
        <w:pStyle w:val="Heading1"/>
      </w:pPr>
      <w:r>
        <w:t>Background</w:t>
      </w:r>
    </w:p>
    <w:p w14:paraId="4E4C6099" w14:textId="21ACA292" w:rsidR="00E838D0" w:rsidRPr="00BC2518" w:rsidRDefault="00E838D0" w:rsidP="00AD631C">
      <w:pPr>
        <w:pStyle w:val="NormalParagraph"/>
        <w:rPr>
          <w:lang w:val="en-US"/>
        </w:rPr>
      </w:pPr>
      <w:r>
        <w:rPr>
          <w:lang w:val="en-US"/>
        </w:rPr>
        <w:t xml:space="preserve">While 5G is being rolled out in many markets, the industry trends for roaming show that 5G NSA (3GPP option 3) </w:t>
      </w:r>
      <w:r w:rsidR="001B4861">
        <w:rPr>
          <w:lang w:val="en-US"/>
        </w:rPr>
        <w:t>is expected to</w:t>
      </w:r>
      <w:r>
        <w:rPr>
          <w:lang w:val="en-US"/>
        </w:rPr>
        <w:t xml:space="preserve"> be the dominant mode for the </w:t>
      </w:r>
      <w:r w:rsidR="002C2258">
        <w:rPr>
          <w:lang w:val="en-US"/>
        </w:rPr>
        <w:t>coming years</w:t>
      </w:r>
      <w:r>
        <w:rPr>
          <w:lang w:val="en-US"/>
        </w:rPr>
        <w:t>.</w:t>
      </w:r>
    </w:p>
    <w:p w14:paraId="6007A26A" w14:textId="699BA0F3" w:rsidR="00E838D0" w:rsidRDefault="00E838D0" w:rsidP="00AD631C">
      <w:pPr>
        <w:pStyle w:val="NormalParagraph"/>
        <w:rPr>
          <w:lang w:val="en-US"/>
        </w:rPr>
      </w:pPr>
      <w:r>
        <w:rPr>
          <w:lang w:val="en-US"/>
        </w:rPr>
        <w:t xml:space="preserve">One of the main reasons is that 5G SA does no longer support CS fallback, while </w:t>
      </w:r>
      <w:r w:rsidR="001B4861">
        <w:rPr>
          <w:lang w:val="en-US"/>
        </w:rPr>
        <w:t>most</w:t>
      </w:r>
      <w:r>
        <w:rPr>
          <w:lang w:val="en-US"/>
        </w:rPr>
        <w:t xml:space="preserve"> mobile operators </w:t>
      </w:r>
      <w:r w:rsidR="001B4861">
        <w:rPr>
          <w:lang w:val="en-US"/>
        </w:rPr>
        <w:t>are</w:t>
      </w:r>
      <w:r>
        <w:rPr>
          <w:lang w:val="en-US"/>
        </w:rPr>
        <w:t xml:space="preserve"> still relying on it for their roaming subscribers.</w:t>
      </w:r>
    </w:p>
    <w:p w14:paraId="0994D9EF" w14:textId="2EFBF3DF" w:rsidR="001B4861" w:rsidRDefault="001B4861" w:rsidP="00AD631C">
      <w:pPr>
        <w:pStyle w:val="NormalParagraph"/>
        <w:rPr>
          <w:lang w:eastAsia="en-US"/>
        </w:rPr>
      </w:pPr>
      <w:r>
        <w:rPr>
          <w:lang w:eastAsia="en-US"/>
        </w:rPr>
        <w:t xml:space="preserve">Another trend is the emergence of private LTE networks, who often have concentrated private radio coverage but </w:t>
      </w:r>
      <w:r w:rsidR="0033209A">
        <w:rPr>
          <w:lang w:eastAsia="en-US"/>
        </w:rPr>
        <w:t>would</w:t>
      </w:r>
      <w:r>
        <w:rPr>
          <w:lang w:eastAsia="en-US"/>
        </w:rPr>
        <w:t xml:space="preserve"> rely on commercial coverage for a host of use cases</w:t>
      </w:r>
      <w:r w:rsidR="00E01FF9">
        <w:rPr>
          <w:lang w:eastAsia="en-US"/>
        </w:rPr>
        <w:t>:</w:t>
      </w:r>
      <w:r w:rsidR="0033209A">
        <w:rPr>
          <w:lang w:eastAsia="en-US"/>
        </w:rPr>
        <w:t xml:space="preserve"> </w:t>
      </w:r>
      <w:r>
        <w:rPr>
          <w:lang w:eastAsia="en-US"/>
        </w:rPr>
        <w:t xml:space="preserve">office </w:t>
      </w:r>
      <w:r w:rsidR="00974F8E">
        <w:rPr>
          <w:lang w:eastAsia="en-US"/>
        </w:rPr>
        <w:t>W</w:t>
      </w:r>
      <w:r>
        <w:rPr>
          <w:lang w:eastAsia="en-US"/>
        </w:rPr>
        <w:t>i</w:t>
      </w:r>
      <w:r w:rsidR="00AD631C">
        <w:rPr>
          <w:lang w:eastAsia="en-US"/>
        </w:rPr>
        <w:t>-F</w:t>
      </w:r>
      <w:r>
        <w:rPr>
          <w:lang w:eastAsia="en-US"/>
        </w:rPr>
        <w:t>i replacement</w:t>
      </w:r>
      <w:r w:rsidR="00E01FF9">
        <w:rPr>
          <w:lang w:eastAsia="en-US"/>
        </w:rPr>
        <w:t xml:space="preserve"> combined with commercial coverage</w:t>
      </w:r>
      <w:r>
        <w:rPr>
          <w:lang w:eastAsia="en-US"/>
        </w:rPr>
        <w:t>, transport between private sites, etc.</w:t>
      </w:r>
    </w:p>
    <w:p w14:paraId="76C45DF8" w14:textId="12AC6143" w:rsidR="00A77A46" w:rsidRDefault="00A77A46" w:rsidP="00AD631C">
      <w:pPr>
        <w:pStyle w:val="NormalParagraph"/>
        <w:rPr>
          <w:lang w:eastAsia="en-US"/>
        </w:rPr>
      </w:pPr>
      <w:r>
        <w:rPr>
          <w:lang w:eastAsia="en-US"/>
        </w:rPr>
        <w:t xml:space="preserve">5G has an improved authentication procedure which </w:t>
      </w:r>
      <w:r w:rsidR="002C2258">
        <w:rPr>
          <w:lang w:eastAsia="en-US"/>
        </w:rPr>
        <w:t xml:space="preserve">provides evidence to the home operator that </w:t>
      </w:r>
      <w:r>
        <w:rPr>
          <w:lang w:eastAsia="en-US"/>
        </w:rPr>
        <w:t xml:space="preserve">the subscriber is really </w:t>
      </w:r>
      <w:r w:rsidR="002C2258">
        <w:rPr>
          <w:lang w:eastAsia="en-US"/>
        </w:rPr>
        <w:t xml:space="preserve">roaming </w:t>
      </w:r>
      <w:r>
        <w:rPr>
          <w:lang w:eastAsia="en-US"/>
        </w:rPr>
        <w:t xml:space="preserve">in the visited network. Potentially, the 4G authentication procedure could be modified following the same logic as in 5G to achieve </w:t>
      </w:r>
      <w:r w:rsidR="002C2258">
        <w:rPr>
          <w:lang w:eastAsia="en-US"/>
        </w:rPr>
        <w:t xml:space="preserve">a similar </w:t>
      </w:r>
      <w:r>
        <w:rPr>
          <w:lang w:eastAsia="en-US"/>
        </w:rPr>
        <w:t>result</w:t>
      </w:r>
      <w:r w:rsidR="00313CBE">
        <w:rPr>
          <w:lang w:eastAsia="en-US"/>
        </w:rPr>
        <w:t>, as follows</w:t>
      </w:r>
      <w:r w:rsidR="00974F8E">
        <w:rPr>
          <w:lang w:eastAsia="en-US"/>
        </w:rPr>
        <w:t>.</w:t>
      </w:r>
      <w:r w:rsidR="00313CBE">
        <w:rPr>
          <w:lang w:eastAsia="en-US"/>
        </w:rPr>
        <w:t xml:space="preserve"> The proposed protocol involves two interactions between visited and home network.</w:t>
      </w:r>
    </w:p>
    <w:p w14:paraId="5BBB4781" w14:textId="35293F01" w:rsidR="00313CBE" w:rsidRDefault="00313CBE" w:rsidP="00AD631C">
      <w:pPr>
        <w:pStyle w:val="ListBullet1"/>
      </w:pPr>
      <w:r>
        <w:t>First VPLMN-HPLMN interaction:</w:t>
      </w:r>
    </w:p>
    <w:p w14:paraId="0B9117A6" w14:textId="77777777" w:rsidR="00313CBE" w:rsidRDefault="00313CBE" w:rsidP="00AD631C">
      <w:pPr>
        <w:pStyle w:val="ListBullet2"/>
      </w:pPr>
      <w:r>
        <w:t>Roaming partners agree upon the support for this extended authentication procedure, using an enriched S6a interface for the AIR command (new AVP, hash algorithm selection, extended dialog).</w:t>
      </w:r>
    </w:p>
    <w:p w14:paraId="0A62CE4D" w14:textId="55E9148C" w:rsidR="00313CBE" w:rsidRDefault="00313CBE" w:rsidP="00AD631C">
      <w:pPr>
        <w:pStyle w:val="ListBullet2"/>
      </w:pPr>
      <w:r>
        <w:t>On receipt of AIR from MME, indicating support for extended authentication, the HSS responds with RAND, AUTN and HXRES – a one-way hash of XRES. No keys are transferred to the VPLMN at this stage.</w:t>
      </w:r>
    </w:p>
    <w:p w14:paraId="358F2744" w14:textId="071AC5BE" w:rsidR="00313CBE" w:rsidRDefault="00313CBE" w:rsidP="00AD631C">
      <w:pPr>
        <w:pStyle w:val="ListBullet1"/>
      </w:pPr>
      <w:r>
        <w:t>Interaction between VPLMN and UE:</w:t>
      </w:r>
    </w:p>
    <w:p w14:paraId="68D62060" w14:textId="77777777" w:rsidR="00313CBE" w:rsidRDefault="00313CBE" w:rsidP="00AD631C">
      <w:pPr>
        <w:pStyle w:val="ListBullet2"/>
      </w:pPr>
      <w:r>
        <w:lastRenderedPageBreak/>
        <w:t>The VPLMN – UE interaction is unchanged: the MME challenges the UE, and receives the response RES.</w:t>
      </w:r>
    </w:p>
    <w:p w14:paraId="2920C299" w14:textId="6AA42A03" w:rsidR="00313CBE" w:rsidRDefault="00313CBE" w:rsidP="00AD631C">
      <w:pPr>
        <w:pStyle w:val="ListBullet2"/>
      </w:pPr>
      <w:r>
        <w:t xml:space="preserve">Before initiation of the NAS security mode, the MME verifies RES by calculating HRES and comparing it to HXRES. </w:t>
      </w:r>
    </w:p>
    <w:p w14:paraId="60210ECA" w14:textId="699AFF7A" w:rsidR="00313CBE" w:rsidRDefault="00313CBE" w:rsidP="00AD631C">
      <w:pPr>
        <w:pStyle w:val="ListBullet1"/>
      </w:pPr>
      <w:r>
        <w:t>Second VPLMN-HPLMN interaction:</w:t>
      </w:r>
    </w:p>
    <w:p w14:paraId="71639B3A" w14:textId="77777777" w:rsidR="00313CBE" w:rsidRDefault="00313CBE" w:rsidP="00AD631C">
      <w:pPr>
        <w:pStyle w:val="ListBullet2"/>
      </w:pPr>
      <w:r>
        <w:t>If HRES matches HXRES, the VPLMN sends RES to the HPMN HSS, who in turn performs verification of the clear values (RES = XRES).</w:t>
      </w:r>
    </w:p>
    <w:p w14:paraId="1546F87C" w14:textId="1BA16ECC" w:rsidR="00313CBE" w:rsidRDefault="00313CBE" w:rsidP="00AD631C">
      <w:pPr>
        <w:pStyle w:val="ListBullet2"/>
      </w:pPr>
      <w:r>
        <w:t xml:space="preserve">When HPMN verification is also successful, finally the </w:t>
      </w:r>
      <w:r w:rsidR="0011208A">
        <w:t xml:space="preserve">base </w:t>
      </w:r>
      <w:r>
        <w:t>key</w:t>
      </w:r>
      <w:r w:rsidR="0011208A">
        <w:t xml:space="preserve"> (Kasme</w:t>
      </w:r>
      <w:r>
        <w:t xml:space="preserve">) </w:t>
      </w:r>
      <w:r w:rsidR="0011208A">
        <w:t>is</w:t>
      </w:r>
      <w:r>
        <w:t xml:space="preserve"> sent to the VPMN </w:t>
      </w:r>
      <w:r w:rsidR="0011208A">
        <w:t xml:space="preserve">(MME) </w:t>
      </w:r>
      <w:r>
        <w:t>and the NAS security session can start.</w:t>
      </w:r>
    </w:p>
    <w:p w14:paraId="17FC6BEA" w14:textId="287E5EAA" w:rsidR="00313CBE" w:rsidRDefault="00313CBE" w:rsidP="00AD631C">
      <w:pPr>
        <w:pStyle w:val="NormalParagraph"/>
      </w:pPr>
      <w:r>
        <w:t xml:space="preserve">GSMA </w:t>
      </w:r>
      <w:r w:rsidR="006576A4">
        <w:t xml:space="preserve">RIFS </w:t>
      </w:r>
      <w:r>
        <w:t xml:space="preserve">is aware of the following </w:t>
      </w:r>
      <w:r w:rsidR="006576A4">
        <w:t>aspects</w:t>
      </w:r>
      <w:r>
        <w:t>.</w:t>
      </w:r>
    </w:p>
    <w:p w14:paraId="06F55A6D" w14:textId="26B92362" w:rsidR="00313CBE" w:rsidRDefault="00CD1258" w:rsidP="00974F8E">
      <w:pPr>
        <w:pStyle w:val="NormalParagraph"/>
        <w:numPr>
          <w:ilvl w:val="0"/>
          <w:numId w:val="31"/>
        </w:numPr>
        <w:jc w:val="both"/>
        <w:rPr>
          <w:lang w:eastAsia="en-US" w:bidi="bn-BD"/>
        </w:rPr>
      </w:pPr>
      <w:r>
        <w:rPr>
          <w:lang w:eastAsia="en-US" w:bidi="bn-BD"/>
        </w:rPr>
        <w:t xml:space="preserve">While the standard AKA-protocol does not require the HSS/AuC to keep </w:t>
      </w:r>
      <w:r w:rsidR="006576A4">
        <w:rPr>
          <w:lang w:eastAsia="en-US" w:bidi="bn-BD"/>
        </w:rPr>
        <w:t xml:space="preserve">state </w:t>
      </w:r>
      <w:r>
        <w:rPr>
          <w:lang w:eastAsia="en-US" w:bidi="bn-BD"/>
        </w:rPr>
        <w:t>for individual</w:t>
      </w:r>
      <w:r w:rsidR="00974F8E">
        <w:rPr>
          <w:lang w:eastAsia="en-US" w:bidi="bn-BD"/>
        </w:rPr>
        <w:t xml:space="preserve"> </w:t>
      </w:r>
      <w:r>
        <w:rPr>
          <w:lang w:eastAsia="en-US" w:bidi="bn-BD"/>
        </w:rPr>
        <w:t>protocol runs (since authentication vectors are simply delivered), this protocol extension does. State must be kept between the two interactions because t</w:t>
      </w:r>
      <w:r w:rsidR="00313CBE">
        <w:rPr>
          <w:lang w:eastAsia="en-US" w:bidi="bn-BD"/>
        </w:rPr>
        <w:t>he HSS/AuC must reject request</w:t>
      </w:r>
      <w:r>
        <w:rPr>
          <w:lang w:eastAsia="en-US" w:bidi="bn-BD"/>
        </w:rPr>
        <w:t xml:space="preserve">s containing </w:t>
      </w:r>
      <w:r w:rsidR="006576A4">
        <w:rPr>
          <w:lang w:eastAsia="en-US" w:bidi="bn-BD"/>
        </w:rPr>
        <w:t xml:space="preserve">wrong or </w:t>
      </w:r>
      <w:r>
        <w:rPr>
          <w:lang w:eastAsia="en-US" w:bidi="bn-BD"/>
        </w:rPr>
        <w:t xml:space="preserve">replayed </w:t>
      </w:r>
      <w:r w:rsidR="00D00F09">
        <w:rPr>
          <w:lang w:eastAsia="en-US" w:bidi="bn-BD"/>
        </w:rPr>
        <w:t>RES</w:t>
      </w:r>
      <w:r>
        <w:rPr>
          <w:lang w:eastAsia="en-US" w:bidi="bn-BD"/>
        </w:rPr>
        <w:t xml:space="preserve"> values, as well as </w:t>
      </w:r>
      <w:r w:rsidR="00D00F09">
        <w:rPr>
          <w:lang w:eastAsia="en-US" w:bidi="bn-BD"/>
        </w:rPr>
        <w:t>RES</w:t>
      </w:r>
      <w:r>
        <w:rPr>
          <w:lang w:eastAsia="en-US" w:bidi="bn-BD"/>
        </w:rPr>
        <w:t xml:space="preserve"> values that </w:t>
      </w:r>
      <w:r w:rsidR="00D00F09">
        <w:rPr>
          <w:lang w:eastAsia="en-US" w:bidi="bn-BD"/>
        </w:rPr>
        <w:t xml:space="preserve">correspond to protocol executions that </w:t>
      </w:r>
      <w:r>
        <w:rPr>
          <w:lang w:eastAsia="en-US" w:bidi="bn-BD"/>
        </w:rPr>
        <w:t xml:space="preserve">are not sufficiently recent. It may also be desirable to reject requests that </w:t>
      </w:r>
      <w:r w:rsidR="00D00F09">
        <w:rPr>
          <w:lang w:eastAsia="en-US" w:bidi="bn-BD"/>
        </w:rPr>
        <w:t>arrive</w:t>
      </w:r>
      <w:r>
        <w:rPr>
          <w:lang w:eastAsia="en-US" w:bidi="bn-BD"/>
        </w:rPr>
        <w:t xml:space="preserve"> out of sequence with respect to the sequence number SQN. Moreover, the standard AKA protocol must be supported in parallel. These issues, may, however, potentially be addressed by an additional function that implements the protocol endpoint while ensuring that the HSS/AuC interface does not change (i.e. </w:t>
      </w:r>
      <w:r w:rsidR="006576A4">
        <w:rPr>
          <w:lang w:eastAsia="en-US" w:bidi="bn-BD"/>
        </w:rPr>
        <w:t>the function</w:t>
      </w:r>
      <w:r>
        <w:rPr>
          <w:lang w:eastAsia="en-US" w:bidi="bn-BD"/>
        </w:rPr>
        <w:t xml:space="preserve"> would consume standard authentication vectors).</w:t>
      </w:r>
    </w:p>
    <w:p w14:paraId="1BDD94FE" w14:textId="63434493" w:rsidR="006576A4" w:rsidRDefault="00313CBE" w:rsidP="00974F8E">
      <w:pPr>
        <w:pStyle w:val="NormalParagraph"/>
        <w:numPr>
          <w:ilvl w:val="0"/>
          <w:numId w:val="31"/>
        </w:numPr>
        <w:jc w:val="both"/>
        <w:rPr>
          <w:lang w:eastAsia="en-US" w:bidi="bn-BD"/>
        </w:rPr>
      </w:pPr>
      <w:r>
        <w:rPr>
          <w:lang w:eastAsia="en-US" w:bidi="bn-BD"/>
        </w:rPr>
        <w:t>T</w:t>
      </w:r>
      <w:r w:rsidR="00CD1258">
        <w:rPr>
          <w:lang w:eastAsia="en-US" w:bidi="bn-BD"/>
        </w:rPr>
        <w:t xml:space="preserve">he bitlength of </w:t>
      </w:r>
      <w:r w:rsidR="00ED0D56">
        <w:rPr>
          <w:lang w:eastAsia="en-US" w:bidi="bn-BD"/>
        </w:rPr>
        <w:t>RES</w:t>
      </w:r>
      <w:r w:rsidR="00CD1258">
        <w:rPr>
          <w:lang w:eastAsia="en-US" w:bidi="bn-BD"/>
        </w:rPr>
        <w:t xml:space="preserve"> may vary, and hence also the degree of confidence gained from using this protocol. S</w:t>
      </w:r>
      <w:r>
        <w:rPr>
          <w:lang w:eastAsia="en-US" w:bidi="bn-BD"/>
        </w:rPr>
        <w:t>ince the home operator</w:t>
      </w:r>
      <w:r w:rsidR="00CD1258">
        <w:rPr>
          <w:lang w:eastAsia="en-US" w:bidi="bn-BD"/>
        </w:rPr>
        <w:t xml:space="preserve"> is aware of </w:t>
      </w:r>
      <w:r w:rsidR="00ED0D56">
        <w:rPr>
          <w:lang w:eastAsia="en-US" w:bidi="bn-BD"/>
        </w:rPr>
        <w:t>RES</w:t>
      </w:r>
      <w:r w:rsidR="00CD1258">
        <w:rPr>
          <w:lang w:eastAsia="en-US" w:bidi="bn-BD"/>
        </w:rPr>
        <w:t xml:space="preserve"> bitlength</w:t>
      </w:r>
      <w:r>
        <w:rPr>
          <w:lang w:eastAsia="en-US" w:bidi="bn-BD"/>
        </w:rPr>
        <w:t>, it can decide if</w:t>
      </w:r>
      <w:r w:rsidR="00CD1258">
        <w:rPr>
          <w:lang w:eastAsia="en-US" w:bidi="bn-BD"/>
        </w:rPr>
        <w:t xml:space="preserve"> supporting it is worthwhile. In practice, the bitlength of </w:t>
      </w:r>
      <w:r w:rsidR="00ED0D56">
        <w:rPr>
          <w:lang w:eastAsia="en-US" w:bidi="bn-BD"/>
        </w:rPr>
        <w:t>RES</w:t>
      </w:r>
      <w:r w:rsidR="00CD1258">
        <w:rPr>
          <w:lang w:eastAsia="en-US" w:bidi="bn-BD"/>
        </w:rPr>
        <w:t xml:space="preserve"> is expected to be sufficient for a high degree of confidence</w:t>
      </w:r>
      <w:r w:rsidR="00974F8E">
        <w:rPr>
          <w:lang w:eastAsia="en-US" w:bidi="bn-BD"/>
        </w:rPr>
        <w:t xml:space="preserve"> </w:t>
      </w:r>
      <w:r w:rsidR="00974F8E" w:rsidRPr="006576A4">
        <w:rPr>
          <w:lang w:val="en-US"/>
        </w:rPr>
        <w:t xml:space="preserve">for LTE </w:t>
      </w:r>
      <w:r w:rsidR="00974F8E">
        <w:rPr>
          <w:lang w:val="en-US"/>
        </w:rPr>
        <w:t>USIM cards</w:t>
      </w:r>
      <w:r w:rsidR="00CD1258">
        <w:rPr>
          <w:lang w:eastAsia="en-US" w:bidi="bn-BD"/>
        </w:rPr>
        <w:t>.</w:t>
      </w:r>
    </w:p>
    <w:p w14:paraId="3C0C0472" w14:textId="4ACA2BDE" w:rsidR="006576A4" w:rsidRPr="00E838D0" w:rsidRDefault="00ED0D56" w:rsidP="00974F8E">
      <w:pPr>
        <w:pStyle w:val="NormalParagraph"/>
        <w:numPr>
          <w:ilvl w:val="0"/>
          <w:numId w:val="31"/>
        </w:numPr>
        <w:jc w:val="both"/>
        <w:rPr>
          <w:lang w:eastAsia="en-US" w:bidi="bn-BD"/>
        </w:rPr>
      </w:pPr>
      <w:r>
        <w:rPr>
          <w:lang w:eastAsia="en-US" w:bidi="bn-BD"/>
        </w:rPr>
        <w:t>In</w:t>
      </w:r>
      <w:r w:rsidR="006576A4">
        <w:rPr>
          <w:lang w:eastAsia="en-US" w:bidi="bn-BD"/>
        </w:rPr>
        <w:t xml:space="preserve"> the 5G protocol, the UICC includes the name of the visited network in the calculation of the hash value which is forwarded to the home operator. That is, in the 5G protocol, the home operator can </w:t>
      </w:r>
      <w:r>
        <w:rPr>
          <w:lang w:eastAsia="en-US" w:bidi="bn-BD"/>
        </w:rPr>
        <w:t xml:space="preserve">verify whether or not </w:t>
      </w:r>
      <w:r w:rsidR="006576A4">
        <w:rPr>
          <w:lang w:eastAsia="en-US" w:bidi="bn-BD"/>
        </w:rPr>
        <w:t>the name of the visited network as seen by the UE</w:t>
      </w:r>
      <w:r>
        <w:rPr>
          <w:lang w:eastAsia="en-US" w:bidi="bn-BD"/>
        </w:rPr>
        <w:t xml:space="preserve"> matches the name of the visited network that</w:t>
      </w:r>
      <w:r w:rsidR="00D00F09">
        <w:rPr>
          <w:lang w:eastAsia="en-US" w:bidi="bn-BD"/>
        </w:rPr>
        <w:t xml:space="preserve"> appears as the originator of</w:t>
      </w:r>
      <w:r>
        <w:rPr>
          <w:lang w:eastAsia="en-US" w:bidi="bn-BD"/>
        </w:rPr>
        <w:t xml:space="preserve"> the signalling</w:t>
      </w:r>
      <w:r w:rsidR="006576A4">
        <w:rPr>
          <w:lang w:eastAsia="en-US" w:bidi="bn-BD"/>
        </w:rPr>
        <w:t>. Due to backward compatibility, the extended protocol described here cannot provide this feature. However, the home operator still obtains evidence that the subscriber UICC is present</w:t>
      </w:r>
      <w:r>
        <w:rPr>
          <w:lang w:eastAsia="en-US" w:bidi="bn-BD"/>
        </w:rPr>
        <w:t xml:space="preserve"> somewhere, and </w:t>
      </w:r>
      <w:r w:rsidR="00D00F09">
        <w:rPr>
          <w:lang w:eastAsia="en-US" w:bidi="bn-BD"/>
        </w:rPr>
        <w:t xml:space="preserve">that it is </w:t>
      </w:r>
      <w:r>
        <w:rPr>
          <w:lang w:eastAsia="en-US" w:bidi="bn-BD"/>
        </w:rPr>
        <w:t xml:space="preserve">connected to the network that </w:t>
      </w:r>
      <w:r w:rsidR="00D00F09">
        <w:rPr>
          <w:lang w:eastAsia="en-US" w:bidi="bn-BD"/>
        </w:rPr>
        <w:t>appears to be the originator of</w:t>
      </w:r>
      <w:r>
        <w:rPr>
          <w:lang w:eastAsia="en-US" w:bidi="bn-BD"/>
        </w:rPr>
        <w:t xml:space="preserve"> the signalling.</w:t>
      </w:r>
    </w:p>
    <w:p w14:paraId="01D7B36B" w14:textId="7DD138AD" w:rsidR="00E037D5" w:rsidRPr="00885ABB" w:rsidRDefault="00E037D5" w:rsidP="00E037D5">
      <w:pPr>
        <w:pStyle w:val="Heading1"/>
      </w:pPr>
      <w:r w:rsidRPr="00885ABB">
        <w:t>ACTION</w:t>
      </w:r>
    </w:p>
    <w:p w14:paraId="4B0AD208" w14:textId="01C56731" w:rsidR="00827A62" w:rsidRPr="00827A62" w:rsidRDefault="00827A62" w:rsidP="00827A62">
      <w:pPr>
        <w:pStyle w:val="NormalParagraph"/>
        <w:jc w:val="both"/>
        <w:rPr>
          <w:b/>
          <w:lang w:eastAsia="zh-CN"/>
        </w:rPr>
      </w:pPr>
      <w:r w:rsidRPr="00827A62">
        <w:rPr>
          <w:rFonts w:hint="eastAsia"/>
          <w:b/>
          <w:lang w:eastAsia="zh-CN"/>
        </w:rPr>
        <w:t>T</w:t>
      </w:r>
      <w:r w:rsidRPr="00827A62">
        <w:rPr>
          <w:b/>
          <w:lang w:eastAsia="zh-CN"/>
        </w:rPr>
        <w:t>o 3GPP SA</w:t>
      </w:r>
      <w:r w:rsidR="001F77F2">
        <w:rPr>
          <w:b/>
          <w:lang w:eastAsia="zh-CN"/>
        </w:rPr>
        <w:t>3</w:t>
      </w:r>
      <w:r w:rsidRPr="00827A62">
        <w:rPr>
          <w:b/>
          <w:lang w:eastAsia="zh-CN"/>
        </w:rPr>
        <w:t xml:space="preserve"> </w:t>
      </w:r>
      <w:r w:rsidR="00A77A46">
        <w:rPr>
          <w:b/>
          <w:lang w:eastAsia="zh-CN"/>
        </w:rPr>
        <w:t xml:space="preserve">and CT4 </w:t>
      </w:r>
      <w:r w:rsidRPr="00827A62">
        <w:rPr>
          <w:b/>
          <w:lang w:eastAsia="zh-CN"/>
        </w:rPr>
        <w:t>group:</w:t>
      </w:r>
    </w:p>
    <w:p w14:paraId="792865A8" w14:textId="25D6C0AC" w:rsidR="0031182C" w:rsidRDefault="00827A62" w:rsidP="00AD631C">
      <w:pPr>
        <w:pStyle w:val="NormalParagraph"/>
      </w:pPr>
      <w:bookmarkStart w:id="0" w:name="_GoBack"/>
      <w:r>
        <w:t xml:space="preserve">GSMA </w:t>
      </w:r>
      <w:r w:rsidR="00B9798B">
        <w:t>FASG</w:t>
      </w:r>
      <w:r w:rsidR="006E01EE">
        <w:t xml:space="preserve"> </w:t>
      </w:r>
      <w:r w:rsidR="00B9798B">
        <w:t>RIFS</w:t>
      </w:r>
      <w:r>
        <w:t xml:space="preserve"> kindly asks 3GPP SA</w:t>
      </w:r>
      <w:r w:rsidR="00A77A46">
        <w:t>3 and CT4</w:t>
      </w:r>
      <w:r>
        <w:t xml:space="preserve"> to </w:t>
      </w:r>
      <w:r w:rsidR="00B9798B">
        <w:t>provide feedback on the following questions:</w:t>
      </w:r>
    </w:p>
    <w:p w14:paraId="2C2694D2" w14:textId="39DECCC5" w:rsidR="00B9798B" w:rsidRDefault="00B9798B" w:rsidP="00AD631C">
      <w:pPr>
        <w:pStyle w:val="ListNumber"/>
      </w:pPr>
      <w:r>
        <w:lastRenderedPageBreak/>
        <w:t xml:space="preserve">Has 3GPP considered </w:t>
      </w:r>
      <w:r w:rsidR="00BE24CC">
        <w:t>applying the 5G concepts also</w:t>
      </w:r>
      <w:r>
        <w:t xml:space="preserve"> for 4G authentication before? If so, what were the reasons not to go through with it?</w:t>
      </w:r>
    </w:p>
    <w:p w14:paraId="3A05FEC0" w14:textId="5716B99C" w:rsidR="00B9798B" w:rsidRDefault="00B9798B" w:rsidP="00AD631C">
      <w:pPr>
        <w:pStyle w:val="ListNumber"/>
      </w:pPr>
      <w:r>
        <w:t xml:space="preserve">Are there any </w:t>
      </w:r>
      <w:r w:rsidR="00A77A46">
        <w:t>backward compatibility issues</w:t>
      </w:r>
      <w:r>
        <w:t xml:space="preserve"> or stumbling blocks </w:t>
      </w:r>
      <w:r w:rsidR="00A77A46">
        <w:t>(e.g. related to interworking, dual connectivity</w:t>
      </w:r>
      <w:r w:rsidR="006576A4">
        <w:t>, efficiency</w:t>
      </w:r>
      <w:r w:rsidR="00A77A46">
        <w:t xml:space="preserve"> etc.) </w:t>
      </w:r>
      <w:r>
        <w:t>to be expected that would render an enhanced 4G authentication impossible or impractical?</w:t>
      </w:r>
    </w:p>
    <w:p w14:paraId="73EA1F30" w14:textId="313ECFDE" w:rsidR="00A77A46" w:rsidRDefault="00A77A46" w:rsidP="00AD631C">
      <w:pPr>
        <w:pStyle w:val="ListNumber"/>
      </w:pPr>
      <w:r>
        <w:t>How does SA3 see the potential security effectiveness of such a measure?</w:t>
      </w:r>
    </w:p>
    <w:p w14:paraId="4E62130B" w14:textId="090C46D7" w:rsidR="00B1114A" w:rsidRDefault="00A77A46" w:rsidP="00AD631C">
      <w:pPr>
        <w:pStyle w:val="ListNumber"/>
      </w:pPr>
      <w:r>
        <w:t>How w</w:t>
      </w:r>
      <w:r w:rsidR="00B1114A">
        <w:t xml:space="preserve">ould 3GPP </w:t>
      </w:r>
      <w:r>
        <w:t xml:space="preserve">see </w:t>
      </w:r>
      <w:r w:rsidR="00B1114A">
        <w:t>the use of this procedure in case of combined attach (i.e. with devices requesting CS services), or should it be limited to data-only devices?</w:t>
      </w:r>
    </w:p>
    <w:bookmarkEnd w:id="0"/>
    <w:p w14:paraId="3AAA45A6" w14:textId="77777777" w:rsidR="00A77A46" w:rsidRPr="00827A62" w:rsidRDefault="00A77A46" w:rsidP="00974F8E">
      <w:pPr>
        <w:pStyle w:val="NormalParagraph"/>
        <w:jc w:val="both"/>
        <w:rPr>
          <w:lang w:eastAsia="en-US"/>
        </w:rPr>
      </w:pPr>
    </w:p>
    <w:p w14:paraId="1DD0CC54" w14:textId="12C6BF52" w:rsidR="00C32EB4" w:rsidRPr="00C32EB4" w:rsidRDefault="00C32EB4" w:rsidP="00C32EB4">
      <w:pPr>
        <w:pStyle w:val="Heading1"/>
      </w:pPr>
      <w:r w:rsidRPr="00C32EB4">
        <w:t xml:space="preserve"> Date of Next </w:t>
      </w:r>
      <w:r w:rsidR="00B9798B">
        <w:t>RIFS</w:t>
      </w:r>
      <w:r w:rsidRPr="00C32EB4">
        <w:t xml:space="preserve"> Meetings:</w:t>
      </w:r>
    </w:p>
    <w:p w14:paraId="6E3B7460" w14:textId="01AAC0C9" w:rsidR="00854058" w:rsidRDefault="00B9798B" w:rsidP="009A3A54">
      <w:pPr>
        <w:tabs>
          <w:tab w:val="left" w:pos="5103"/>
        </w:tabs>
        <w:spacing w:after="120"/>
        <w:ind w:left="2268" w:hanging="2268"/>
        <w:rPr>
          <w:rFonts w:cs="Arial"/>
          <w:bCs/>
        </w:rPr>
      </w:pPr>
      <w:r>
        <w:rPr>
          <w:rFonts w:cs="Arial"/>
          <w:bCs/>
        </w:rPr>
        <w:t>RIFS</w:t>
      </w:r>
      <w:r w:rsidR="00854058" w:rsidRPr="00E6559C">
        <w:rPr>
          <w:rFonts w:cs="Arial"/>
          <w:bCs/>
        </w:rPr>
        <w:t>#</w:t>
      </w:r>
      <w:r>
        <w:rPr>
          <w:rFonts w:cs="Arial"/>
          <w:bCs/>
        </w:rPr>
        <w:t>9</w:t>
      </w:r>
      <w:r w:rsidR="00974F8E">
        <w:rPr>
          <w:rFonts w:cs="Arial"/>
          <w:bCs/>
        </w:rPr>
        <w:t>1</w:t>
      </w:r>
      <w:r w:rsidR="00854058" w:rsidRPr="00E6559C">
        <w:rPr>
          <w:rFonts w:cs="Arial"/>
          <w:bCs/>
        </w:rPr>
        <w:tab/>
      </w:r>
      <w:r w:rsidR="00974F8E">
        <w:rPr>
          <w:rFonts w:cs="Arial"/>
          <w:bCs/>
        </w:rPr>
        <w:t>3</w:t>
      </w:r>
      <w:r w:rsidR="00854058" w:rsidRPr="00E6559C">
        <w:rPr>
          <w:rFonts w:cs="Arial"/>
          <w:bCs/>
        </w:rPr>
        <w:t xml:space="preserve"> </w:t>
      </w:r>
      <w:r w:rsidR="00974F8E">
        <w:rPr>
          <w:rFonts w:cs="Arial"/>
          <w:bCs/>
        </w:rPr>
        <w:t>September</w:t>
      </w:r>
      <w:r w:rsidR="00854058" w:rsidRPr="00E6559C">
        <w:rPr>
          <w:rFonts w:cs="Arial"/>
          <w:bCs/>
        </w:rPr>
        <w:t xml:space="preserve"> 2020</w:t>
      </w:r>
      <w:r w:rsidR="00854058" w:rsidRPr="00E6559C">
        <w:rPr>
          <w:rFonts w:cs="Arial"/>
          <w:bCs/>
        </w:rPr>
        <w:tab/>
      </w:r>
      <w:r w:rsidR="00974F8E">
        <w:rPr>
          <w:rFonts w:cs="Arial"/>
          <w:bCs/>
        </w:rPr>
        <w:t>Conf Call</w:t>
      </w:r>
    </w:p>
    <w:p w14:paraId="00830D88" w14:textId="2B7F3F92" w:rsidR="00974F8E" w:rsidRDefault="00974F8E" w:rsidP="00974F8E">
      <w:pPr>
        <w:tabs>
          <w:tab w:val="left" w:pos="5103"/>
        </w:tabs>
        <w:spacing w:after="120"/>
        <w:ind w:left="2268" w:hanging="2268"/>
        <w:rPr>
          <w:rFonts w:cs="Arial"/>
          <w:bCs/>
        </w:rPr>
      </w:pPr>
      <w:r>
        <w:rPr>
          <w:rFonts w:cs="Arial"/>
          <w:bCs/>
        </w:rPr>
        <w:t>RIFS</w:t>
      </w:r>
      <w:r w:rsidRPr="00E6559C">
        <w:rPr>
          <w:rFonts w:cs="Arial"/>
          <w:bCs/>
        </w:rPr>
        <w:t>#</w:t>
      </w:r>
      <w:r>
        <w:rPr>
          <w:rFonts w:cs="Arial"/>
          <w:bCs/>
        </w:rPr>
        <w:t>92</w:t>
      </w:r>
      <w:r w:rsidRPr="00E6559C">
        <w:rPr>
          <w:rFonts w:cs="Arial"/>
          <w:bCs/>
        </w:rPr>
        <w:tab/>
      </w:r>
      <w:r>
        <w:rPr>
          <w:rFonts w:cs="Arial"/>
          <w:bCs/>
        </w:rPr>
        <w:t>1 October</w:t>
      </w:r>
      <w:r w:rsidRPr="00E6559C">
        <w:rPr>
          <w:rFonts w:cs="Arial"/>
          <w:bCs/>
        </w:rPr>
        <w:t xml:space="preserve"> 2020</w:t>
      </w:r>
      <w:r w:rsidRPr="00E6559C">
        <w:rPr>
          <w:rFonts w:cs="Arial"/>
          <w:bCs/>
        </w:rPr>
        <w:tab/>
      </w:r>
      <w:r>
        <w:rPr>
          <w:rFonts w:cs="Arial"/>
          <w:bCs/>
        </w:rPr>
        <w:t>Conf Call</w:t>
      </w:r>
    </w:p>
    <w:p w14:paraId="54EE70F4" w14:textId="77777777" w:rsidR="00AD631C" w:rsidRPr="00AD631C" w:rsidRDefault="00AD631C" w:rsidP="00AD631C">
      <w:pPr>
        <w:pStyle w:val="NormalParagraph"/>
      </w:pPr>
      <w:r w:rsidRPr="00AD631C">
        <w:t>Additional calls will continue after these dates at approximately 3 week intervals.</w:t>
      </w:r>
    </w:p>
    <w:p w14:paraId="4F440BBC" w14:textId="77777777" w:rsidR="00974F8E" w:rsidRDefault="00974F8E" w:rsidP="009A3A54">
      <w:pPr>
        <w:tabs>
          <w:tab w:val="left" w:pos="5103"/>
        </w:tabs>
        <w:spacing w:after="120"/>
        <w:ind w:left="2268" w:hanging="2268"/>
        <w:rPr>
          <w:rFonts w:cs="Arial"/>
          <w:bCs/>
        </w:rPr>
      </w:pPr>
    </w:p>
    <w:sectPr w:rsidR="00974F8E"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28DE5" w14:textId="77777777" w:rsidR="008D1793" w:rsidRDefault="008D1793">
      <w:r>
        <w:separator/>
      </w:r>
    </w:p>
    <w:p w14:paraId="78CA503F" w14:textId="77777777" w:rsidR="008D1793" w:rsidRDefault="008D1793"/>
    <w:p w14:paraId="04757AB9" w14:textId="77777777" w:rsidR="008D1793" w:rsidRDefault="008D1793"/>
    <w:p w14:paraId="29F1CC2C" w14:textId="77777777" w:rsidR="008D1793" w:rsidRDefault="008D1793"/>
    <w:p w14:paraId="3C3279F8" w14:textId="77777777" w:rsidR="008D1793" w:rsidRDefault="008D1793"/>
    <w:p w14:paraId="777DEB98" w14:textId="77777777" w:rsidR="008D1793" w:rsidRDefault="008D1793"/>
    <w:p w14:paraId="34C41184" w14:textId="77777777" w:rsidR="008D1793" w:rsidRDefault="008D1793"/>
    <w:p w14:paraId="60E0D2FD" w14:textId="77777777" w:rsidR="008D1793" w:rsidRDefault="008D1793"/>
    <w:p w14:paraId="2C0B0C2D" w14:textId="77777777" w:rsidR="008D1793" w:rsidRDefault="008D1793"/>
  </w:endnote>
  <w:endnote w:type="continuationSeparator" w:id="0">
    <w:p w14:paraId="0A2268EC" w14:textId="77777777" w:rsidR="008D1793" w:rsidRDefault="008D1793">
      <w:r>
        <w:continuationSeparator/>
      </w:r>
    </w:p>
    <w:p w14:paraId="651FEC17" w14:textId="77777777" w:rsidR="008D1793" w:rsidRDefault="008D1793"/>
    <w:p w14:paraId="14B11DB4" w14:textId="77777777" w:rsidR="008D1793" w:rsidRDefault="008D1793"/>
    <w:p w14:paraId="69CD32B8" w14:textId="77777777" w:rsidR="008D1793" w:rsidRDefault="008D1793"/>
    <w:p w14:paraId="001F9CC2" w14:textId="77777777" w:rsidR="008D1793" w:rsidRDefault="008D1793"/>
    <w:p w14:paraId="57CD5EC5" w14:textId="77777777" w:rsidR="008D1793" w:rsidRDefault="008D1793"/>
    <w:p w14:paraId="7CB9906B" w14:textId="77777777" w:rsidR="008D1793" w:rsidRDefault="008D1793"/>
    <w:p w14:paraId="75E653D3" w14:textId="77777777" w:rsidR="008D1793" w:rsidRDefault="008D1793"/>
    <w:p w14:paraId="202AC8B4" w14:textId="77777777" w:rsidR="008D1793" w:rsidRDefault="008D1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435A9"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9CB4B77" w14:textId="77777777" w:rsidR="00C66843" w:rsidRDefault="00C66843" w:rsidP="00DB7D27">
    <w:pPr>
      <w:ind w:left="-851"/>
      <w:rPr>
        <w:i/>
        <w:sz w:val="20"/>
      </w:rPr>
    </w:pPr>
  </w:p>
  <w:p w14:paraId="371B017A"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41901" w14:textId="77777777" w:rsidR="008D1793" w:rsidRDefault="008D1793">
      <w:r>
        <w:separator/>
      </w:r>
    </w:p>
    <w:p w14:paraId="667008D6" w14:textId="77777777" w:rsidR="008D1793" w:rsidRDefault="008D1793"/>
    <w:p w14:paraId="730FF2E6" w14:textId="77777777" w:rsidR="008D1793" w:rsidRDefault="008D1793"/>
    <w:p w14:paraId="45E656BE" w14:textId="77777777" w:rsidR="008D1793" w:rsidRDefault="008D1793"/>
    <w:p w14:paraId="309A9429" w14:textId="77777777" w:rsidR="008D1793" w:rsidRDefault="008D1793"/>
    <w:p w14:paraId="3532BA45" w14:textId="77777777" w:rsidR="008D1793" w:rsidRDefault="008D1793"/>
    <w:p w14:paraId="7620A694" w14:textId="77777777" w:rsidR="008D1793" w:rsidRDefault="008D1793"/>
    <w:p w14:paraId="5DA380D6" w14:textId="77777777" w:rsidR="008D1793" w:rsidRDefault="008D1793"/>
    <w:p w14:paraId="6492825C" w14:textId="77777777" w:rsidR="008D1793" w:rsidRDefault="008D1793"/>
  </w:footnote>
  <w:footnote w:type="continuationSeparator" w:id="0">
    <w:p w14:paraId="0700C4A1" w14:textId="77777777" w:rsidR="008D1793" w:rsidRDefault="008D1793">
      <w:r>
        <w:continuationSeparator/>
      </w:r>
    </w:p>
    <w:p w14:paraId="4383FB27" w14:textId="77777777" w:rsidR="008D1793" w:rsidRDefault="008D1793"/>
    <w:p w14:paraId="3946D685" w14:textId="77777777" w:rsidR="008D1793" w:rsidRDefault="008D1793"/>
    <w:p w14:paraId="6DA06D80" w14:textId="77777777" w:rsidR="008D1793" w:rsidRDefault="008D1793"/>
    <w:p w14:paraId="3E95C8C0" w14:textId="77777777" w:rsidR="008D1793" w:rsidRDefault="008D1793"/>
    <w:p w14:paraId="13435454" w14:textId="77777777" w:rsidR="008D1793" w:rsidRDefault="008D1793"/>
    <w:p w14:paraId="1906E78B" w14:textId="77777777" w:rsidR="008D1793" w:rsidRDefault="008D1793"/>
    <w:p w14:paraId="38ED8ED9" w14:textId="77777777" w:rsidR="008D1793" w:rsidRDefault="008D1793"/>
    <w:p w14:paraId="0C8DDC06" w14:textId="77777777" w:rsidR="008D1793" w:rsidRDefault="008D1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59065" w14:textId="77777777" w:rsidR="00C66843" w:rsidRDefault="00C66843">
    <w:pPr>
      <w:pStyle w:val="Header"/>
    </w:pPr>
  </w:p>
  <w:p w14:paraId="5A61324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7C1F6" w14:textId="2C127D5D" w:rsidR="00BA31CA" w:rsidRDefault="00BA31CA" w:rsidP="00BA31CA">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Pr>
        <w:b/>
        <w:noProof/>
        <w:sz w:val="24"/>
      </w:rPr>
      <w:t>021</w:t>
    </w:r>
  </w:p>
  <w:p w14:paraId="33089BC9" w14:textId="77777777" w:rsidR="00BA31CA" w:rsidRDefault="00BA31CA" w:rsidP="00BA31CA">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EED45ED" w14:textId="77777777" w:rsidR="00C66843" w:rsidRPr="00F04B04" w:rsidRDefault="00C66843" w:rsidP="0060180A">
    <w:pPr>
      <w:pStyle w:val="Header"/>
    </w:pPr>
  </w:p>
  <w:p w14:paraId="0FA0534B"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DE6FE5"/>
    <w:multiLevelType w:val="hybridMultilevel"/>
    <w:tmpl w:val="A0FA20C6"/>
    <w:lvl w:ilvl="0" w:tplc="B6A8CA9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6F4A01AA"/>
    <w:lvl w:ilvl="0">
      <w:start w:val="1"/>
      <w:numFmt w:val="decimal"/>
      <w:pStyle w:val="Heading1"/>
      <w:lvlText w:val="%1"/>
      <w:lvlJc w:val="left"/>
      <w:pPr>
        <w:tabs>
          <w:tab w:val="num" w:pos="431"/>
        </w:tabs>
        <w:ind w:left="431" w:hanging="431"/>
      </w:pPr>
      <w:rPr>
        <w:rFonts w:hint="default"/>
        <w:b/>
        <w:i w:val="0"/>
        <w:color w:val="auto"/>
        <w:sz w:val="28"/>
        <w:lang w:val="en-US"/>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1955AF5"/>
    <w:multiLevelType w:val="hybridMultilevel"/>
    <w:tmpl w:val="4FE8022E"/>
    <w:lvl w:ilvl="0" w:tplc="51186252">
      <w:start w:val="2020"/>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8D5D5E"/>
    <w:multiLevelType w:val="hybridMultilevel"/>
    <w:tmpl w:val="BE1AA3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F271C08"/>
    <w:multiLevelType w:val="hybridMultilevel"/>
    <w:tmpl w:val="3B48BBCA"/>
    <w:lvl w:ilvl="0" w:tplc="51186252">
      <w:start w:val="202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45260"/>
    <w:multiLevelType w:val="hybridMultilevel"/>
    <w:tmpl w:val="D0840A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C75F5A"/>
    <w:multiLevelType w:val="hybridMultilevel"/>
    <w:tmpl w:val="AFA4C450"/>
    <w:lvl w:ilvl="0" w:tplc="0410000F">
      <w:start w:val="1"/>
      <w:numFmt w:val="bullet"/>
      <w:pStyle w:val="LstBullet3"/>
      <w:lvlText w:val=""/>
      <w:lvlJc w:val="left"/>
      <w:pPr>
        <w:tabs>
          <w:tab w:val="num" w:pos="2160"/>
        </w:tabs>
        <w:ind w:left="2160" w:hanging="360"/>
      </w:pPr>
      <w:rPr>
        <w:rFonts w:ascii="Symbol" w:hAnsi="Symbol" w:hint="default"/>
      </w:rPr>
    </w:lvl>
    <w:lvl w:ilvl="1" w:tplc="04100019">
      <w:start w:val="1"/>
      <w:numFmt w:val="bullet"/>
      <w:lvlText w:val="o"/>
      <w:lvlJc w:val="left"/>
      <w:pPr>
        <w:tabs>
          <w:tab w:val="num" w:pos="1440"/>
        </w:tabs>
        <w:ind w:left="1440" w:hanging="360"/>
      </w:pPr>
      <w:rPr>
        <w:rFonts w:ascii="Courier New" w:hAnsi="Courier New" w:cs="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cs="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cs="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987D05"/>
    <w:multiLevelType w:val="hybridMultilevel"/>
    <w:tmpl w:val="27A8E450"/>
    <w:lvl w:ilvl="0" w:tplc="E13E92B8">
      <w:numFmt w:val="bullet"/>
      <w:lvlText w:val="•"/>
      <w:lvlJc w:val="left"/>
      <w:pPr>
        <w:ind w:left="800" w:hanging="360"/>
      </w:pPr>
      <w:rPr>
        <w:rFonts w:ascii="Arial" w:eastAsia="SimSun" w:hAnsi="Arial" w:cs="Arial"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7C73178E"/>
    <w:multiLevelType w:val="multilevel"/>
    <w:tmpl w:val="7B2CD562"/>
    <w:numStyleLink w:val="ListNumbers"/>
  </w:abstractNum>
  <w:abstractNum w:abstractNumId="30" w15:restartNumberingAfterBreak="0">
    <w:nsid w:val="7DDB7D4A"/>
    <w:multiLevelType w:val="hybridMultilevel"/>
    <w:tmpl w:val="CD2241D0"/>
    <w:lvl w:ilvl="0" w:tplc="51186252">
      <w:start w:val="2020"/>
      <w:numFmt w:val="bullet"/>
      <w:lvlText w:val="-"/>
      <w:lvlJc w:val="left"/>
      <w:pPr>
        <w:ind w:left="1160" w:hanging="360"/>
      </w:pPr>
      <w:rPr>
        <w:rFonts w:ascii="Arial" w:eastAsia="SimSun" w:hAnsi="Arial" w:cs="Aria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1"/>
  </w:num>
  <w:num w:numId="3">
    <w:abstractNumId w:val="10"/>
  </w:num>
  <w:num w:numId="4">
    <w:abstractNumId w:val="5"/>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7"/>
  </w:num>
  <w:num w:numId="13">
    <w:abstractNumId w:val="7"/>
  </w:num>
  <w:num w:numId="14">
    <w:abstractNumId w:val="18"/>
  </w:num>
  <w:num w:numId="15">
    <w:abstractNumId w:val="8"/>
  </w:num>
  <w:num w:numId="16">
    <w:abstractNumId w:val="15"/>
  </w:num>
  <w:num w:numId="17">
    <w:abstractNumId w:val="19"/>
  </w:num>
  <w:num w:numId="18">
    <w:abstractNumId w:val="14"/>
  </w:num>
  <w:num w:numId="19">
    <w:abstractNumId w:val="9"/>
  </w:num>
  <w:num w:numId="20">
    <w:abstractNumId w:val="6"/>
  </w:num>
  <w:num w:numId="21">
    <w:abstractNumId w:val="4"/>
  </w:num>
  <w:num w:numId="22">
    <w:abstractNumId w:val="25"/>
  </w:num>
  <w:num w:numId="23">
    <w:abstractNumId w:val="12"/>
  </w:num>
  <w:num w:numId="24">
    <w:abstractNumId w:val="12"/>
  </w:num>
  <w:num w:numId="25">
    <w:abstractNumId w:val="12"/>
  </w:num>
  <w:num w:numId="26">
    <w:abstractNumId w:val="13"/>
  </w:num>
  <w:num w:numId="27">
    <w:abstractNumId w:val="23"/>
  </w:num>
  <w:num w:numId="28">
    <w:abstractNumId w:val="24"/>
  </w:num>
  <w:num w:numId="29">
    <w:abstractNumId w:val="30"/>
  </w:num>
  <w:num w:numId="30">
    <w:abstractNumId w:val="26"/>
  </w:num>
  <w:num w:numId="31">
    <w:abstractNumId w:val="16"/>
  </w:num>
  <w:num w:numId="32">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it-IT"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FE7"/>
    <w:rsid w:val="000032B9"/>
    <w:rsid w:val="00005879"/>
    <w:rsid w:val="00010F4A"/>
    <w:rsid w:val="00012165"/>
    <w:rsid w:val="00015377"/>
    <w:rsid w:val="00015F33"/>
    <w:rsid w:val="00020B5B"/>
    <w:rsid w:val="00021362"/>
    <w:rsid w:val="000227EF"/>
    <w:rsid w:val="00024EDD"/>
    <w:rsid w:val="0002515C"/>
    <w:rsid w:val="00026610"/>
    <w:rsid w:val="00027D0A"/>
    <w:rsid w:val="00027F5F"/>
    <w:rsid w:val="00036FC0"/>
    <w:rsid w:val="00045075"/>
    <w:rsid w:val="000460CB"/>
    <w:rsid w:val="00055694"/>
    <w:rsid w:val="0005647E"/>
    <w:rsid w:val="00063E5A"/>
    <w:rsid w:val="00065A07"/>
    <w:rsid w:val="00072292"/>
    <w:rsid w:val="000726EC"/>
    <w:rsid w:val="00072B4A"/>
    <w:rsid w:val="00081BE1"/>
    <w:rsid w:val="0008722D"/>
    <w:rsid w:val="00090084"/>
    <w:rsid w:val="000906B1"/>
    <w:rsid w:val="00093416"/>
    <w:rsid w:val="00096622"/>
    <w:rsid w:val="00097FBD"/>
    <w:rsid w:val="000A1E09"/>
    <w:rsid w:val="000A3B37"/>
    <w:rsid w:val="000A3CD4"/>
    <w:rsid w:val="000A7FB4"/>
    <w:rsid w:val="000B14A9"/>
    <w:rsid w:val="000B2B9E"/>
    <w:rsid w:val="000C07CC"/>
    <w:rsid w:val="000C0D1D"/>
    <w:rsid w:val="000C408B"/>
    <w:rsid w:val="000D2394"/>
    <w:rsid w:val="000D3142"/>
    <w:rsid w:val="000D3218"/>
    <w:rsid w:val="000E0BC2"/>
    <w:rsid w:val="000E346F"/>
    <w:rsid w:val="000E3811"/>
    <w:rsid w:val="000E4F93"/>
    <w:rsid w:val="000E753F"/>
    <w:rsid w:val="000E7B97"/>
    <w:rsid w:val="000E7E68"/>
    <w:rsid w:val="000F0A3E"/>
    <w:rsid w:val="000F0E8B"/>
    <w:rsid w:val="000F0EF2"/>
    <w:rsid w:val="000F13B9"/>
    <w:rsid w:val="000F13E4"/>
    <w:rsid w:val="000F2E7F"/>
    <w:rsid w:val="000F5090"/>
    <w:rsid w:val="000F5151"/>
    <w:rsid w:val="000F6BF7"/>
    <w:rsid w:val="000F7EC2"/>
    <w:rsid w:val="00100606"/>
    <w:rsid w:val="00102A40"/>
    <w:rsid w:val="0010527B"/>
    <w:rsid w:val="00105AB6"/>
    <w:rsid w:val="001101FF"/>
    <w:rsid w:val="0011208A"/>
    <w:rsid w:val="0011694F"/>
    <w:rsid w:val="001202FC"/>
    <w:rsid w:val="00120435"/>
    <w:rsid w:val="00123B5C"/>
    <w:rsid w:val="00124CAE"/>
    <w:rsid w:val="001308BA"/>
    <w:rsid w:val="00133251"/>
    <w:rsid w:val="00133E60"/>
    <w:rsid w:val="00141CF3"/>
    <w:rsid w:val="00143486"/>
    <w:rsid w:val="00145D0E"/>
    <w:rsid w:val="001509BB"/>
    <w:rsid w:val="00151873"/>
    <w:rsid w:val="00152851"/>
    <w:rsid w:val="00153D4B"/>
    <w:rsid w:val="00156930"/>
    <w:rsid w:val="00157170"/>
    <w:rsid w:val="0016171C"/>
    <w:rsid w:val="001702BF"/>
    <w:rsid w:val="00170BD2"/>
    <w:rsid w:val="00170D84"/>
    <w:rsid w:val="00172F4A"/>
    <w:rsid w:val="001734BE"/>
    <w:rsid w:val="00175268"/>
    <w:rsid w:val="00176724"/>
    <w:rsid w:val="0017759E"/>
    <w:rsid w:val="00180EEC"/>
    <w:rsid w:val="001847E6"/>
    <w:rsid w:val="001911E2"/>
    <w:rsid w:val="00192D64"/>
    <w:rsid w:val="00193F0A"/>
    <w:rsid w:val="0019402A"/>
    <w:rsid w:val="001942C3"/>
    <w:rsid w:val="001964EB"/>
    <w:rsid w:val="00197486"/>
    <w:rsid w:val="001A1A81"/>
    <w:rsid w:val="001A1AA1"/>
    <w:rsid w:val="001A1D70"/>
    <w:rsid w:val="001A4A83"/>
    <w:rsid w:val="001A5809"/>
    <w:rsid w:val="001A73DB"/>
    <w:rsid w:val="001B18AC"/>
    <w:rsid w:val="001B4861"/>
    <w:rsid w:val="001C1435"/>
    <w:rsid w:val="001C1B47"/>
    <w:rsid w:val="001C5EDF"/>
    <w:rsid w:val="001D2BCD"/>
    <w:rsid w:val="001D2EF4"/>
    <w:rsid w:val="001D59D4"/>
    <w:rsid w:val="001E0776"/>
    <w:rsid w:val="001E0A44"/>
    <w:rsid w:val="001E44C9"/>
    <w:rsid w:val="001E608E"/>
    <w:rsid w:val="001E6670"/>
    <w:rsid w:val="001E783B"/>
    <w:rsid w:val="001F0B8D"/>
    <w:rsid w:val="001F77F2"/>
    <w:rsid w:val="0020565C"/>
    <w:rsid w:val="00206870"/>
    <w:rsid w:val="00206D44"/>
    <w:rsid w:val="00214FA9"/>
    <w:rsid w:val="00215EB0"/>
    <w:rsid w:val="002170FB"/>
    <w:rsid w:val="002209D0"/>
    <w:rsid w:val="0022182E"/>
    <w:rsid w:val="0022295E"/>
    <w:rsid w:val="0022369D"/>
    <w:rsid w:val="002434EB"/>
    <w:rsid w:val="00244438"/>
    <w:rsid w:val="002477F9"/>
    <w:rsid w:val="00247C9B"/>
    <w:rsid w:val="00250212"/>
    <w:rsid w:val="002530B6"/>
    <w:rsid w:val="00257BC3"/>
    <w:rsid w:val="002608AC"/>
    <w:rsid w:val="00261762"/>
    <w:rsid w:val="00267AAC"/>
    <w:rsid w:val="00272037"/>
    <w:rsid w:val="00273287"/>
    <w:rsid w:val="00273425"/>
    <w:rsid w:val="00274694"/>
    <w:rsid w:val="002828FC"/>
    <w:rsid w:val="00290C5D"/>
    <w:rsid w:val="00292D1F"/>
    <w:rsid w:val="0029433A"/>
    <w:rsid w:val="00294383"/>
    <w:rsid w:val="002A3ECB"/>
    <w:rsid w:val="002A71B3"/>
    <w:rsid w:val="002A7EF7"/>
    <w:rsid w:val="002B07A0"/>
    <w:rsid w:val="002B5CEE"/>
    <w:rsid w:val="002C0B79"/>
    <w:rsid w:val="002C2258"/>
    <w:rsid w:val="002C3629"/>
    <w:rsid w:val="002C5F39"/>
    <w:rsid w:val="002C6CA9"/>
    <w:rsid w:val="002C7516"/>
    <w:rsid w:val="002D05F9"/>
    <w:rsid w:val="002D2A85"/>
    <w:rsid w:val="002D2E4B"/>
    <w:rsid w:val="002E0473"/>
    <w:rsid w:val="002E2CC1"/>
    <w:rsid w:val="002E5F10"/>
    <w:rsid w:val="002E6AF7"/>
    <w:rsid w:val="002E722D"/>
    <w:rsid w:val="002F1E10"/>
    <w:rsid w:val="002F350A"/>
    <w:rsid w:val="002F71AA"/>
    <w:rsid w:val="00304A60"/>
    <w:rsid w:val="00310CAC"/>
    <w:rsid w:val="0031182C"/>
    <w:rsid w:val="00311DC4"/>
    <w:rsid w:val="00313CBE"/>
    <w:rsid w:val="00313CF5"/>
    <w:rsid w:val="00315FBE"/>
    <w:rsid w:val="00317475"/>
    <w:rsid w:val="00317D92"/>
    <w:rsid w:val="003238E4"/>
    <w:rsid w:val="003243A2"/>
    <w:rsid w:val="00324EB0"/>
    <w:rsid w:val="00327828"/>
    <w:rsid w:val="0033209A"/>
    <w:rsid w:val="003326F9"/>
    <w:rsid w:val="003411C5"/>
    <w:rsid w:val="00343311"/>
    <w:rsid w:val="00350B36"/>
    <w:rsid w:val="00351258"/>
    <w:rsid w:val="00353971"/>
    <w:rsid w:val="0035746E"/>
    <w:rsid w:val="00360D05"/>
    <w:rsid w:val="003617FE"/>
    <w:rsid w:val="00373511"/>
    <w:rsid w:val="00376F0E"/>
    <w:rsid w:val="003819F5"/>
    <w:rsid w:val="00382591"/>
    <w:rsid w:val="0038280F"/>
    <w:rsid w:val="00384E00"/>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0ABA"/>
    <w:rsid w:val="003F45A7"/>
    <w:rsid w:val="003F5817"/>
    <w:rsid w:val="003F70BB"/>
    <w:rsid w:val="003F7AAD"/>
    <w:rsid w:val="0040026D"/>
    <w:rsid w:val="00400663"/>
    <w:rsid w:val="00401577"/>
    <w:rsid w:val="0040764C"/>
    <w:rsid w:val="00410CD0"/>
    <w:rsid w:val="00411204"/>
    <w:rsid w:val="0041272D"/>
    <w:rsid w:val="00412D4C"/>
    <w:rsid w:val="0041686B"/>
    <w:rsid w:val="0042040A"/>
    <w:rsid w:val="004214AD"/>
    <w:rsid w:val="00421EB5"/>
    <w:rsid w:val="00421F99"/>
    <w:rsid w:val="00422ADE"/>
    <w:rsid w:val="00422DAE"/>
    <w:rsid w:val="004244C2"/>
    <w:rsid w:val="00424C50"/>
    <w:rsid w:val="00424EB4"/>
    <w:rsid w:val="004258D7"/>
    <w:rsid w:val="00426AE4"/>
    <w:rsid w:val="0042734E"/>
    <w:rsid w:val="00427C9C"/>
    <w:rsid w:val="00427F37"/>
    <w:rsid w:val="0043107D"/>
    <w:rsid w:val="00431953"/>
    <w:rsid w:val="004327B0"/>
    <w:rsid w:val="00433838"/>
    <w:rsid w:val="00434B0A"/>
    <w:rsid w:val="0043532C"/>
    <w:rsid w:val="004359E0"/>
    <w:rsid w:val="00435BA9"/>
    <w:rsid w:val="00435E9D"/>
    <w:rsid w:val="00435F98"/>
    <w:rsid w:val="00440055"/>
    <w:rsid w:val="004425A0"/>
    <w:rsid w:val="004464B9"/>
    <w:rsid w:val="004505A3"/>
    <w:rsid w:val="00450A7F"/>
    <w:rsid w:val="00451D8F"/>
    <w:rsid w:val="00452D5C"/>
    <w:rsid w:val="00457119"/>
    <w:rsid w:val="00457B79"/>
    <w:rsid w:val="00461F2F"/>
    <w:rsid w:val="00466ADF"/>
    <w:rsid w:val="00467AD5"/>
    <w:rsid w:val="00471C05"/>
    <w:rsid w:val="004724A4"/>
    <w:rsid w:val="0047353D"/>
    <w:rsid w:val="004757A4"/>
    <w:rsid w:val="00480114"/>
    <w:rsid w:val="00480D70"/>
    <w:rsid w:val="004848FC"/>
    <w:rsid w:val="004848FE"/>
    <w:rsid w:val="00485BCB"/>
    <w:rsid w:val="00486AB3"/>
    <w:rsid w:val="004A36F8"/>
    <w:rsid w:val="004A3D2D"/>
    <w:rsid w:val="004A5BE0"/>
    <w:rsid w:val="004B0F4E"/>
    <w:rsid w:val="004B10BD"/>
    <w:rsid w:val="004B175F"/>
    <w:rsid w:val="004B215E"/>
    <w:rsid w:val="004B313B"/>
    <w:rsid w:val="004B7996"/>
    <w:rsid w:val="004C06BC"/>
    <w:rsid w:val="004C2301"/>
    <w:rsid w:val="004C3AA5"/>
    <w:rsid w:val="004D0287"/>
    <w:rsid w:val="004D2695"/>
    <w:rsid w:val="004E2397"/>
    <w:rsid w:val="004E3639"/>
    <w:rsid w:val="004E7764"/>
    <w:rsid w:val="004F2730"/>
    <w:rsid w:val="004F667D"/>
    <w:rsid w:val="004F7C9F"/>
    <w:rsid w:val="005063BA"/>
    <w:rsid w:val="005072B0"/>
    <w:rsid w:val="00507377"/>
    <w:rsid w:val="005109C2"/>
    <w:rsid w:val="00515500"/>
    <w:rsid w:val="005200E4"/>
    <w:rsid w:val="00521626"/>
    <w:rsid w:val="0052183B"/>
    <w:rsid w:val="0052752C"/>
    <w:rsid w:val="005305C5"/>
    <w:rsid w:val="0053081E"/>
    <w:rsid w:val="00532389"/>
    <w:rsid w:val="0053348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4708"/>
    <w:rsid w:val="005852E2"/>
    <w:rsid w:val="00585DC0"/>
    <w:rsid w:val="005947D5"/>
    <w:rsid w:val="00594FD7"/>
    <w:rsid w:val="00595A57"/>
    <w:rsid w:val="00597597"/>
    <w:rsid w:val="005A52B3"/>
    <w:rsid w:val="005A637C"/>
    <w:rsid w:val="005B1030"/>
    <w:rsid w:val="005B23AE"/>
    <w:rsid w:val="005B665E"/>
    <w:rsid w:val="005C3EF2"/>
    <w:rsid w:val="005C5FD9"/>
    <w:rsid w:val="005C671E"/>
    <w:rsid w:val="005D0601"/>
    <w:rsid w:val="005D2B06"/>
    <w:rsid w:val="005D50D3"/>
    <w:rsid w:val="005D5622"/>
    <w:rsid w:val="005D66FF"/>
    <w:rsid w:val="005D78B8"/>
    <w:rsid w:val="005E059E"/>
    <w:rsid w:val="005E2042"/>
    <w:rsid w:val="005E51B4"/>
    <w:rsid w:val="005E7559"/>
    <w:rsid w:val="005F7561"/>
    <w:rsid w:val="005F7E15"/>
    <w:rsid w:val="0060163A"/>
    <w:rsid w:val="0060180A"/>
    <w:rsid w:val="00610F57"/>
    <w:rsid w:val="00615E63"/>
    <w:rsid w:val="0061624A"/>
    <w:rsid w:val="006170AB"/>
    <w:rsid w:val="006176DA"/>
    <w:rsid w:val="00621D86"/>
    <w:rsid w:val="006231E4"/>
    <w:rsid w:val="0062381F"/>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576A4"/>
    <w:rsid w:val="00662969"/>
    <w:rsid w:val="0066307D"/>
    <w:rsid w:val="00663899"/>
    <w:rsid w:val="00666015"/>
    <w:rsid w:val="006779E6"/>
    <w:rsid w:val="00681209"/>
    <w:rsid w:val="00681879"/>
    <w:rsid w:val="00686CAC"/>
    <w:rsid w:val="00686DAE"/>
    <w:rsid w:val="00691301"/>
    <w:rsid w:val="00694212"/>
    <w:rsid w:val="00694E01"/>
    <w:rsid w:val="00697A2C"/>
    <w:rsid w:val="006A03EC"/>
    <w:rsid w:val="006A13AD"/>
    <w:rsid w:val="006A252A"/>
    <w:rsid w:val="006A5D98"/>
    <w:rsid w:val="006A7B93"/>
    <w:rsid w:val="006B145D"/>
    <w:rsid w:val="006B3719"/>
    <w:rsid w:val="006B3E37"/>
    <w:rsid w:val="006C0AF0"/>
    <w:rsid w:val="006C11C6"/>
    <w:rsid w:val="006C3B99"/>
    <w:rsid w:val="006C4AAE"/>
    <w:rsid w:val="006C4BAB"/>
    <w:rsid w:val="006C4D5F"/>
    <w:rsid w:val="006C5C3F"/>
    <w:rsid w:val="006C60B4"/>
    <w:rsid w:val="006C62B4"/>
    <w:rsid w:val="006D1715"/>
    <w:rsid w:val="006D19D9"/>
    <w:rsid w:val="006D2F72"/>
    <w:rsid w:val="006D2F91"/>
    <w:rsid w:val="006D3057"/>
    <w:rsid w:val="006E01EE"/>
    <w:rsid w:val="006E0687"/>
    <w:rsid w:val="006E61E1"/>
    <w:rsid w:val="006E6660"/>
    <w:rsid w:val="006F0B97"/>
    <w:rsid w:val="006F1A79"/>
    <w:rsid w:val="006F5C08"/>
    <w:rsid w:val="006F6857"/>
    <w:rsid w:val="00701C4C"/>
    <w:rsid w:val="00702875"/>
    <w:rsid w:val="007058E5"/>
    <w:rsid w:val="0070616B"/>
    <w:rsid w:val="0071340D"/>
    <w:rsid w:val="00717493"/>
    <w:rsid w:val="00722A43"/>
    <w:rsid w:val="007236F8"/>
    <w:rsid w:val="007347FD"/>
    <w:rsid w:val="00734ED9"/>
    <w:rsid w:val="007352B6"/>
    <w:rsid w:val="00741031"/>
    <w:rsid w:val="00742BA2"/>
    <w:rsid w:val="00743705"/>
    <w:rsid w:val="00744C7F"/>
    <w:rsid w:val="00745758"/>
    <w:rsid w:val="00750C00"/>
    <w:rsid w:val="00755530"/>
    <w:rsid w:val="00755D5F"/>
    <w:rsid w:val="00756364"/>
    <w:rsid w:val="00757D6A"/>
    <w:rsid w:val="00761287"/>
    <w:rsid w:val="00762023"/>
    <w:rsid w:val="00763C4F"/>
    <w:rsid w:val="007648E3"/>
    <w:rsid w:val="0076490E"/>
    <w:rsid w:val="007649C3"/>
    <w:rsid w:val="0076668B"/>
    <w:rsid w:val="0077069B"/>
    <w:rsid w:val="007706B6"/>
    <w:rsid w:val="0077175B"/>
    <w:rsid w:val="007748F7"/>
    <w:rsid w:val="00774F91"/>
    <w:rsid w:val="00782C91"/>
    <w:rsid w:val="00784848"/>
    <w:rsid w:val="00787444"/>
    <w:rsid w:val="00787B18"/>
    <w:rsid w:val="00794E39"/>
    <w:rsid w:val="00795CDE"/>
    <w:rsid w:val="007A06B8"/>
    <w:rsid w:val="007A07D3"/>
    <w:rsid w:val="007A3786"/>
    <w:rsid w:val="007A3D60"/>
    <w:rsid w:val="007B1585"/>
    <w:rsid w:val="007B15E4"/>
    <w:rsid w:val="007B43C6"/>
    <w:rsid w:val="007B4DCE"/>
    <w:rsid w:val="007B6A79"/>
    <w:rsid w:val="007B7713"/>
    <w:rsid w:val="007C23C7"/>
    <w:rsid w:val="007C4694"/>
    <w:rsid w:val="007C59E6"/>
    <w:rsid w:val="007D03D9"/>
    <w:rsid w:val="007D4437"/>
    <w:rsid w:val="007D478C"/>
    <w:rsid w:val="007D4D3E"/>
    <w:rsid w:val="007E367D"/>
    <w:rsid w:val="007E38FC"/>
    <w:rsid w:val="007E41DF"/>
    <w:rsid w:val="007F268B"/>
    <w:rsid w:val="007F49BA"/>
    <w:rsid w:val="008015B5"/>
    <w:rsid w:val="00806BA4"/>
    <w:rsid w:val="0080743E"/>
    <w:rsid w:val="00807F10"/>
    <w:rsid w:val="00813C41"/>
    <w:rsid w:val="00814E74"/>
    <w:rsid w:val="008150E1"/>
    <w:rsid w:val="00815934"/>
    <w:rsid w:val="00820578"/>
    <w:rsid w:val="00821E41"/>
    <w:rsid w:val="0082223D"/>
    <w:rsid w:val="00824535"/>
    <w:rsid w:val="00824F41"/>
    <w:rsid w:val="0082525F"/>
    <w:rsid w:val="00827A62"/>
    <w:rsid w:val="00830532"/>
    <w:rsid w:val="00832FF3"/>
    <w:rsid w:val="00833849"/>
    <w:rsid w:val="008343DC"/>
    <w:rsid w:val="00834A76"/>
    <w:rsid w:val="0083562C"/>
    <w:rsid w:val="00837A85"/>
    <w:rsid w:val="008404C8"/>
    <w:rsid w:val="008424F5"/>
    <w:rsid w:val="0084496F"/>
    <w:rsid w:val="00844F92"/>
    <w:rsid w:val="00845F62"/>
    <w:rsid w:val="0084681C"/>
    <w:rsid w:val="00846FD1"/>
    <w:rsid w:val="00854058"/>
    <w:rsid w:val="008552E2"/>
    <w:rsid w:val="008566A5"/>
    <w:rsid w:val="00856F2E"/>
    <w:rsid w:val="008601EA"/>
    <w:rsid w:val="00861FEB"/>
    <w:rsid w:val="00866D9F"/>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A6FDF"/>
    <w:rsid w:val="008B10B1"/>
    <w:rsid w:val="008C18EF"/>
    <w:rsid w:val="008C3D35"/>
    <w:rsid w:val="008C55FD"/>
    <w:rsid w:val="008C589D"/>
    <w:rsid w:val="008D0356"/>
    <w:rsid w:val="008D10E9"/>
    <w:rsid w:val="008D1793"/>
    <w:rsid w:val="008D2A84"/>
    <w:rsid w:val="008E14D1"/>
    <w:rsid w:val="008E2F80"/>
    <w:rsid w:val="008F002A"/>
    <w:rsid w:val="008F02C8"/>
    <w:rsid w:val="008F4D5D"/>
    <w:rsid w:val="008F5174"/>
    <w:rsid w:val="009021B8"/>
    <w:rsid w:val="00902B75"/>
    <w:rsid w:val="0090510A"/>
    <w:rsid w:val="00906BA9"/>
    <w:rsid w:val="00911584"/>
    <w:rsid w:val="00913F03"/>
    <w:rsid w:val="009153E7"/>
    <w:rsid w:val="0091554E"/>
    <w:rsid w:val="00915937"/>
    <w:rsid w:val="00916597"/>
    <w:rsid w:val="00925F8C"/>
    <w:rsid w:val="0092690B"/>
    <w:rsid w:val="009312E0"/>
    <w:rsid w:val="00933A5F"/>
    <w:rsid w:val="00936F45"/>
    <w:rsid w:val="009411B2"/>
    <w:rsid w:val="00945596"/>
    <w:rsid w:val="009466E2"/>
    <w:rsid w:val="00946ED4"/>
    <w:rsid w:val="0095415E"/>
    <w:rsid w:val="00954346"/>
    <w:rsid w:val="00957BCB"/>
    <w:rsid w:val="00960D4C"/>
    <w:rsid w:val="0096116E"/>
    <w:rsid w:val="0096193A"/>
    <w:rsid w:val="00963777"/>
    <w:rsid w:val="00965ECB"/>
    <w:rsid w:val="00970403"/>
    <w:rsid w:val="0097202E"/>
    <w:rsid w:val="0097218C"/>
    <w:rsid w:val="00974F8E"/>
    <w:rsid w:val="00974FBB"/>
    <w:rsid w:val="009806C8"/>
    <w:rsid w:val="00982F1A"/>
    <w:rsid w:val="00984D13"/>
    <w:rsid w:val="009858EC"/>
    <w:rsid w:val="00994F47"/>
    <w:rsid w:val="00996DB8"/>
    <w:rsid w:val="009A36A8"/>
    <w:rsid w:val="009A3A54"/>
    <w:rsid w:val="009A4646"/>
    <w:rsid w:val="009A6F7E"/>
    <w:rsid w:val="009A75A5"/>
    <w:rsid w:val="009A7F48"/>
    <w:rsid w:val="009B4BCD"/>
    <w:rsid w:val="009B78E0"/>
    <w:rsid w:val="009B79F1"/>
    <w:rsid w:val="009C079D"/>
    <w:rsid w:val="009C0E4B"/>
    <w:rsid w:val="009C6384"/>
    <w:rsid w:val="009D2B94"/>
    <w:rsid w:val="009D4D81"/>
    <w:rsid w:val="009D57DC"/>
    <w:rsid w:val="009E5024"/>
    <w:rsid w:val="009E5AF9"/>
    <w:rsid w:val="009E6276"/>
    <w:rsid w:val="009E76DC"/>
    <w:rsid w:val="009E7765"/>
    <w:rsid w:val="009E77AF"/>
    <w:rsid w:val="009E7DCF"/>
    <w:rsid w:val="009F3BC8"/>
    <w:rsid w:val="009F5249"/>
    <w:rsid w:val="009F64E3"/>
    <w:rsid w:val="009F6C90"/>
    <w:rsid w:val="00A02D6C"/>
    <w:rsid w:val="00A06DB5"/>
    <w:rsid w:val="00A07F3E"/>
    <w:rsid w:val="00A12C98"/>
    <w:rsid w:val="00A14F29"/>
    <w:rsid w:val="00A201D4"/>
    <w:rsid w:val="00A204EE"/>
    <w:rsid w:val="00A26A52"/>
    <w:rsid w:val="00A326CA"/>
    <w:rsid w:val="00A33882"/>
    <w:rsid w:val="00A345A9"/>
    <w:rsid w:val="00A348AF"/>
    <w:rsid w:val="00A35B47"/>
    <w:rsid w:val="00A35E52"/>
    <w:rsid w:val="00A41271"/>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77A46"/>
    <w:rsid w:val="00A81B58"/>
    <w:rsid w:val="00A82548"/>
    <w:rsid w:val="00A82C4D"/>
    <w:rsid w:val="00A86E2C"/>
    <w:rsid w:val="00A90EF6"/>
    <w:rsid w:val="00A954F3"/>
    <w:rsid w:val="00A9737B"/>
    <w:rsid w:val="00AA1CEC"/>
    <w:rsid w:val="00AA69CC"/>
    <w:rsid w:val="00AB07DB"/>
    <w:rsid w:val="00AB0C15"/>
    <w:rsid w:val="00AB27C6"/>
    <w:rsid w:val="00AB376F"/>
    <w:rsid w:val="00AB4FA4"/>
    <w:rsid w:val="00AB5E60"/>
    <w:rsid w:val="00AC06DF"/>
    <w:rsid w:val="00AC0900"/>
    <w:rsid w:val="00AC2EF6"/>
    <w:rsid w:val="00AC458F"/>
    <w:rsid w:val="00AC78D2"/>
    <w:rsid w:val="00AD440E"/>
    <w:rsid w:val="00AD50BF"/>
    <w:rsid w:val="00AD5408"/>
    <w:rsid w:val="00AD631C"/>
    <w:rsid w:val="00AE71FD"/>
    <w:rsid w:val="00AF22D6"/>
    <w:rsid w:val="00AF2D7B"/>
    <w:rsid w:val="00AF3B83"/>
    <w:rsid w:val="00AF49D3"/>
    <w:rsid w:val="00AF519A"/>
    <w:rsid w:val="00AF7C99"/>
    <w:rsid w:val="00B01544"/>
    <w:rsid w:val="00B06EDB"/>
    <w:rsid w:val="00B07826"/>
    <w:rsid w:val="00B1114A"/>
    <w:rsid w:val="00B12DD1"/>
    <w:rsid w:val="00B1315F"/>
    <w:rsid w:val="00B132CA"/>
    <w:rsid w:val="00B16493"/>
    <w:rsid w:val="00B204B4"/>
    <w:rsid w:val="00B20A2F"/>
    <w:rsid w:val="00B20CAE"/>
    <w:rsid w:val="00B23330"/>
    <w:rsid w:val="00B25487"/>
    <w:rsid w:val="00B25E0E"/>
    <w:rsid w:val="00B27255"/>
    <w:rsid w:val="00B31033"/>
    <w:rsid w:val="00B33345"/>
    <w:rsid w:val="00B40D21"/>
    <w:rsid w:val="00B42B01"/>
    <w:rsid w:val="00B42D35"/>
    <w:rsid w:val="00B442BE"/>
    <w:rsid w:val="00B476CB"/>
    <w:rsid w:val="00B524DF"/>
    <w:rsid w:val="00B5269E"/>
    <w:rsid w:val="00B52CC9"/>
    <w:rsid w:val="00B62516"/>
    <w:rsid w:val="00B672B1"/>
    <w:rsid w:val="00B672D5"/>
    <w:rsid w:val="00B736CF"/>
    <w:rsid w:val="00B7373E"/>
    <w:rsid w:val="00B8095B"/>
    <w:rsid w:val="00B81E38"/>
    <w:rsid w:val="00B86CDB"/>
    <w:rsid w:val="00B87EA5"/>
    <w:rsid w:val="00B92A11"/>
    <w:rsid w:val="00B953E6"/>
    <w:rsid w:val="00B9798B"/>
    <w:rsid w:val="00B97C4E"/>
    <w:rsid w:val="00BA31CA"/>
    <w:rsid w:val="00BA3F9E"/>
    <w:rsid w:val="00BA6E6A"/>
    <w:rsid w:val="00BB0CAE"/>
    <w:rsid w:val="00BB126D"/>
    <w:rsid w:val="00BB25E9"/>
    <w:rsid w:val="00BC0F3B"/>
    <w:rsid w:val="00BC2518"/>
    <w:rsid w:val="00BC78F1"/>
    <w:rsid w:val="00BD0FC6"/>
    <w:rsid w:val="00BD2F88"/>
    <w:rsid w:val="00BD54B1"/>
    <w:rsid w:val="00BD73BC"/>
    <w:rsid w:val="00BE24CC"/>
    <w:rsid w:val="00BE274D"/>
    <w:rsid w:val="00BF1D0D"/>
    <w:rsid w:val="00BF27CC"/>
    <w:rsid w:val="00BF46EA"/>
    <w:rsid w:val="00BF7D01"/>
    <w:rsid w:val="00C053C1"/>
    <w:rsid w:val="00C13283"/>
    <w:rsid w:val="00C1760E"/>
    <w:rsid w:val="00C201D7"/>
    <w:rsid w:val="00C23F4E"/>
    <w:rsid w:val="00C251E9"/>
    <w:rsid w:val="00C26567"/>
    <w:rsid w:val="00C31DEF"/>
    <w:rsid w:val="00C32EB4"/>
    <w:rsid w:val="00C353C2"/>
    <w:rsid w:val="00C363B8"/>
    <w:rsid w:val="00C37076"/>
    <w:rsid w:val="00C37429"/>
    <w:rsid w:val="00C40A84"/>
    <w:rsid w:val="00C40B70"/>
    <w:rsid w:val="00C4121A"/>
    <w:rsid w:val="00C44C16"/>
    <w:rsid w:val="00C458BC"/>
    <w:rsid w:val="00C46D85"/>
    <w:rsid w:val="00C47232"/>
    <w:rsid w:val="00C56E11"/>
    <w:rsid w:val="00C60AAC"/>
    <w:rsid w:val="00C60F74"/>
    <w:rsid w:val="00C62BF9"/>
    <w:rsid w:val="00C66843"/>
    <w:rsid w:val="00C715C3"/>
    <w:rsid w:val="00C718DE"/>
    <w:rsid w:val="00C71E23"/>
    <w:rsid w:val="00C748AE"/>
    <w:rsid w:val="00C772CE"/>
    <w:rsid w:val="00C777F1"/>
    <w:rsid w:val="00C8130C"/>
    <w:rsid w:val="00C813EF"/>
    <w:rsid w:val="00C82ED8"/>
    <w:rsid w:val="00C82F90"/>
    <w:rsid w:val="00C92B06"/>
    <w:rsid w:val="00C94AB9"/>
    <w:rsid w:val="00C962C4"/>
    <w:rsid w:val="00CA0DD2"/>
    <w:rsid w:val="00CA27B3"/>
    <w:rsid w:val="00CA2FCE"/>
    <w:rsid w:val="00CA3404"/>
    <w:rsid w:val="00CA3484"/>
    <w:rsid w:val="00CA6BA7"/>
    <w:rsid w:val="00CA72F5"/>
    <w:rsid w:val="00CB0D1E"/>
    <w:rsid w:val="00CB1102"/>
    <w:rsid w:val="00CB152B"/>
    <w:rsid w:val="00CB2F72"/>
    <w:rsid w:val="00CB5A55"/>
    <w:rsid w:val="00CB61E4"/>
    <w:rsid w:val="00CB79AB"/>
    <w:rsid w:val="00CB7BB5"/>
    <w:rsid w:val="00CC597B"/>
    <w:rsid w:val="00CC7B63"/>
    <w:rsid w:val="00CD01E6"/>
    <w:rsid w:val="00CD1258"/>
    <w:rsid w:val="00CD19F5"/>
    <w:rsid w:val="00CD651D"/>
    <w:rsid w:val="00CD7A2B"/>
    <w:rsid w:val="00CD7EEC"/>
    <w:rsid w:val="00CE32EE"/>
    <w:rsid w:val="00CE367F"/>
    <w:rsid w:val="00CE4D66"/>
    <w:rsid w:val="00CE5265"/>
    <w:rsid w:val="00CE7583"/>
    <w:rsid w:val="00CE7B56"/>
    <w:rsid w:val="00CE7F3B"/>
    <w:rsid w:val="00CF01D6"/>
    <w:rsid w:val="00CF0D94"/>
    <w:rsid w:val="00CF2785"/>
    <w:rsid w:val="00CF5C68"/>
    <w:rsid w:val="00CF5E23"/>
    <w:rsid w:val="00D00F09"/>
    <w:rsid w:val="00D01314"/>
    <w:rsid w:val="00D200AF"/>
    <w:rsid w:val="00D20D7D"/>
    <w:rsid w:val="00D307ED"/>
    <w:rsid w:val="00D30D63"/>
    <w:rsid w:val="00D35B3C"/>
    <w:rsid w:val="00D364B8"/>
    <w:rsid w:val="00D42814"/>
    <w:rsid w:val="00D52F81"/>
    <w:rsid w:val="00D531DE"/>
    <w:rsid w:val="00D53520"/>
    <w:rsid w:val="00D53D0F"/>
    <w:rsid w:val="00D56529"/>
    <w:rsid w:val="00D567EE"/>
    <w:rsid w:val="00D56F5E"/>
    <w:rsid w:val="00D578E6"/>
    <w:rsid w:val="00D717C7"/>
    <w:rsid w:val="00D7403F"/>
    <w:rsid w:val="00D740AF"/>
    <w:rsid w:val="00D819F4"/>
    <w:rsid w:val="00D82B2D"/>
    <w:rsid w:val="00D86CA5"/>
    <w:rsid w:val="00D934DE"/>
    <w:rsid w:val="00D94627"/>
    <w:rsid w:val="00D95AB9"/>
    <w:rsid w:val="00D97C1F"/>
    <w:rsid w:val="00DA1B4D"/>
    <w:rsid w:val="00DA1D33"/>
    <w:rsid w:val="00DA3265"/>
    <w:rsid w:val="00DA3ECF"/>
    <w:rsid w:val="00DB12A3"/>
    <w:rsid w:val="00DB207C"/>
    <w:rsid w:val="00DB6525"/>
    <w:rsid w:val="00DB767B"/>
    <w:rsid w:val="00DB7D27"/>
    <w:rsid w:val="00DB7FDA"/>
    <w:rsid w:val="00DC7726"/>
    <w:rsid w:val="00DC77F2"/>
    <w:rsid w:val="00DD190F"/>
    <w:rsid w:val="00DD3499"/>
    <w:rsid w:val="00DD488B"/>
    <w:rsid w:val="00DD5B6C"/>
    <w:rsid w:val="00DD7963"/>
    <w:rsid w:val="00DE2BA9"/>
    <w:rsid w:val="00DE5A97"/>
    <w:rsid w:val="00DE61E9"/>
    <w:rsid w:val="00DE6DFA"/>
    <w:rsid w:val="00DE6E6F"/>
    <w:rsid w:val="00DF1269"/>
    <w:rsid w:val="00DF2F6A"/>
    <w:rsid w:val="00DF448F"/>
    <w:rsid w:val="00DF49A1"/>
    <w:rsid w:val="00DF51BC"/>
    <w:rsid w:val="00DF5D19"/>
    <w:rsid w:val="00E01FF9"/>
    <w:rsid w:val="00E02798"/>
    <w:rsid w:val="00E037D5"/>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0D3D"/>
    <w:rsid w:val="00E4253C"/>
    <w:rsid w:val="00E4345D"/>
    <w:rsid w:val="00E44CD4"/>
    <w:rsid w:val="00E47352"/>
    <w:rsid w:val="00E51297"/>
    <w:rsid w:val="00E512FD"/>
    <w:rsid w:val="00E51826"/>
    <w:rsid w:val="00E52266"/>
    <w:rsid w:val="00E55957"/>
    <w:rsid w:val="00E55A45"/>
    <w:rsid w:val="00E55AA5"/>
    <w:rsid w:val="00E57AE0"/>
    <w:rsid w:val="00E604C2"/>
    <w:rsid w:val="00E60684"/>
    <w:rsid w:val="00E6278B"/>
    <w:rsid w:val="00E63897"/>
    <w:rsid w:val="00E64483"/>
    <w:rsid w:val="00E6691B"/>
    <w:rsid w:val="00E702BA"/>
    <w:rsid w:val="00E71455"/>
    <w:rsid w:val="00E825E1"/>
    <w:rsid w:val="00E838D0"/>
    <w:rsid w:val="00E83938"/>
    <w:rsid w:val="00E83F1B"/>
    <w:rsid w:val="00E84171"/>
    <w:rsid w:val="00E864E1"/>
    <w:rsid w:val="00E86621"/>
    <w:rsid w:val="00E87E60"/>
    <w:rsid w:val="00E95678"/>
    <w:rsid w:val="00EA556D"/>
    <w:rsid w:val="00EA6273"/>
    <w:rsid w:val="00EB2812"/>
    <w:rsid w:val="00EB391F"/>
    <w:rsid w:val="00EC2CF4"/>
    <w:rsid w:val="00EC3A4A"/>
    <w:rsid w:val="00EC3A5E"/>
    <w:rsid w:val="00EC5BE5"/>
    <w:rsid w:val="00EC6017"/>
    <w:rsid w:val="00EC65D6"/>
    <w:rsid w:val="00EC6F84"/>
    <w:rsid w:val="00ED08BD"/>
    <w:rsid w:val="00ED099D"/>
    <w:rsid w:val="00ED0D56"/>
    <w:rsid w:val="00ED1BA6"/>
    <w:rsid w:val="00ED449C"/>
    <w:rsid w:val="00ED6113"/>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2586C"/>
    <w:rsid w:val="00F30B64"/>
    <w:rsid w:val="00F36DD4"/>
    <w:rsid w:val="00F375CB"/>
    <w:rsid w:val="00F4092F"/>
    <w:rsid w:val="00F44C49"/>
    <w:rsid w:val="00F46965"/>
    <w:rsid w:val="00F51603"/>
    <w:rsid w:val="00F61EAE"/>
    <w:rsid w:val="00F63AD7"/>
    <w:rsid w:val="00F66202"/>
    <w:rsid w:val="00F66846"/>
    <w:rsid w:val="00F71E7D"/>
    <w:rsid w:val="00F752A2"/>
    <w:rsid w:val="00F7707B"/>
    <w:rsid w:val="00F81552"/>
    <w:rsid w:val="00F83CD7"/>
    <w:rsid w:val="00F8620C"/>
    <w:rsid w:val="00F87A81"/>
    <w:rsid w:val="00F90C97"/>
    <w:rsid w:val="00F938CF"/>
    <w:rsid w:val="00F93BC7"/>
    <w:rsid w:val="00F94684"/>
    <w:rsid w:val="00F975CE"/>
    <w:rsid w:val="00FA3976"/>
    <w:rsid w:val="00FA3C60"/>
    <w:rsid w:val="00FA7F7E"/>
    <w:rsid w:val="00FB1273"/>
    <w:rsid w:val="00FB4733"/>
    <w:rsid w:val="00FB5348"/>
    <w:rsid w:val="00FB56AC"/>
    <w:rsid w:val="00FB7706"/>
    <w:rsid w:val="00FC0FBE"/>
    <w:rsid w:val="00FC3FEF"/>
    <w:rsid w:val="00FD29A8"/>
    <w:rsid w:val="00FD383F"/>
    <w:rsid w:val="00FE04CB"/>
    <w:rsid w:val="00FE0C4C"/>
    <w:rsid w:val="00FE280D"/>
    <w:rsid w:val="00FF01E8"/>
    <w:rsid w:val="00FF04CF"/>
    <w:rsid w:val="00FF0EF0"/>
    <w:rsid w:val="00FF6923"/>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E50CB1"/>
  <w15:docId w15:val="{E156E82E-199F-4FB4-9FDA-18B46B8AA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semiHidden/>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32"/>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2"/>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2"/>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LstBullet3">
    <w:name w:val="Lst Bullet 3"/>
    <w:basedOn w:val="Normal"/>
    <w:rsid w:val="00C813EF"/>
    <w:pPr>
      <w:numPr>
        <w:numId w:val="22"/>
      </w:numPr>
      <w:spacing w:before="0"/>
      <w:jc w:val="left"/>
    </w:pPr>
    <w:rPr>
      <w:rFonts w:eastAsia="Times New Roman"/>
      <w:szCs w:val="22"/>
      <w:lang w:eastAsia="it-IT" w:bidi="ar-SA"/>
    </w:rPr>
  </w:style>
  <w:style w:type="paragraph" w:customStyle="1" w:styleId="IR21-SectionHeader">
    <w:name w:val="IR21-SectionHeader"/>
    <w:basedOn w:val="Normal"/>
    <w:rsid w:val="00C813EF"/>
    <w:pPr>
      <w:keepNext/>
      <w:autoSpaceDE w:val="0"/>
      <w:autoSpaceDN w:val="0"/>
      <w:adjustRightInd w:val="0"/>
      <w:spacing w:before="240"/>
      <w:jc w:val="left"/>
    </w:pPr>
    <w:rPr>
      <w:rFonts w:eastAsia="Times New Roman"/>
      <w:b/>
      <w:bCs/>
      <w:sz w:val="24"/>
      <w:szCs w:val="24"/>
      <w:lang w:eastAsia="de-CH" w:bidi="ar-SA"/>
    </w:rPr>
  </w:style>
  <w:style w:type="paragraph" w:styleId="Revision">
    <w:name w:val="Revision"/>
    <w:hidden/>
    <w:uiPriority w:val="99"/>
    <w:semiHidden/>
    <w:rsid w:val="00717493"/>
    <w:rPr>
      <w:rFonts w:ascii="Arial" w:eastAsia="SimSun" w:hAnsi="Arial"/>
      <w:sz w:val="22"/>
      <w:lang w:val="en-GB" w:eastAsia="zh-CN" w:bidi="bn-BD"/>
    </w:rPr>
  </w:style>
  <w:style w:type="character" w:customStyle="1" w:styleId="NormalParagraphChar">
    <w:name w:val="Normal Paragraph Char"/>
    <w:link w:val="NormalParagraph"/>
    <w:locked/>
    <w:rsid w:val="00AD631C"/>
    <w:rPr>
      <w:rFonts w:ascii="Arial" w:eastAsia="SimSun" w:hAnsi="Arial"/>
      <w:sz w:val="22"/>
      <w:szCs w:val="22"/>
      <w:lang w:val="en-GB" w:eastAsia="en-GB"/>
    </w:rPr>
  </w:style>
  <w:style w:type="paragraph" w:customStyle="1" w:styleId="CRCoverPage">
    <w:name w:val="CR Cover Page"/>
    <w:rsid w:val="00BA31C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84282782">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5540425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81546467">
      <w:bodyDiv w:val="1"/>
      <w:marLeft w:val="0"/>
      <w:marRight w:val="0"/>
      <w:marTop w:val="0"/>
      <w:marBottom w:val="0"/>
      <w:divBdr>
        <w:top w:val="none" w:sz="0" w:space="0" w:color="auto"/>
        <w:left w:val="none" w:sz="0" w:space="0" w:color="auto"/>
        <w:bottom w:val="none" w:sz="0" w:space="0" w:color="auto"/>
        <w:right w:val="none" w:sz="0" w:space="0" w:color="auto"/>
      </w:divBdr>
    </w:div>
    <w:div w:id="1887326131">
      <w:bodyDiv w:val="1"/>
      <w:marLeft w:val="0"/>
      <w:marRight w:val="0"/>
      <w:marTop w:val="0"/>
      <w:marBottom w:val="0"/>
      <w:divBdr>
        <w:top w:val="none" w:sz="0" w:space="0" w:color="auto"/>
        <w:left w:val="none" w:sz="0" w:space="0" w:color="auto"/>
        <w:bottom w:val="none" w:sz="0" w:space="0" w:color="auto"/>
        <w:right w:val="none" w:sz="0" w:space="0" w:color="auto"/>
      </w:divBdr>
      <w:divsChild>
        <w:div w:id="1876382725">
          <w:marLeft w:val="547"/>
          <w:marRight w:val="0"/>
          <w:marTop w:val="0"/>
          <w:marBottom w:val="120"/>
          <w:divBdr>
            <w:top w:val="none" w:sz="0" w:space="0" w:color="auto"/>
            <w:left w:val="none" w:sz="0" w:space="0" w:color="auto"/>
            <w:bottom w:val="none" w:sz="0" w:space="0" w:color="auto"/>
            <w:right w:val="none" w:sz="0" w:space="0" w:color="auto"/>
          </w:divBdr>
        </w:div>
      </w:divsChild>
    </w:div>
    <w:div w:id="20694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A26EE8E2FD0747D98D01D866AF4E0646"/>
        <w:category>
          <w:name w:val="常规"/>
          <w:gallery w:val="placeholder"/>
        </w:category>
        <w:types>
          <w:type w:val="bbPlcHdr"/>
        </w:types>
        <w:behaviors>
          <w:behavior w:val="content"/>
        </w:behaviors>
        <w:guid w:val="{1A9A193B-2A0B-4424-9BE7-805F56A8A251}"/>
      </w:docPartPr>
      <w:docPartBody>
        <w:p w:rsidR="0042374A" w:rsidRDefault="00C06B5C" w:rsidP="00C06B5C">
          <w:pPr>
            <w:pStyle w:val="A26EE8E2FD0747D98D01D866AF4E0646"/>
          </w:pPr>
          <w:r w:rsidRPr="004F4858">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4A6"/>
    <w:rsid w:val="00016E33"/>
    <w:rsid w:val="000D7634"/>
    <w:rsid w:val="000E76C5"/>
    <w:rsid w:val="00137960"/>
    <w:rsid w:val="001E4F49"/>
    <w:rsid w:val="00206CB8"/>
    <w:rsid w:val="002667C9"/>
    <w:rsid w:val="0028520B"/>
    <w:rsid w:val="002B5A0B"/>
    <w:rsid w:val="00314D9C"/>
    <w:rsid w:val="00355305"/>
    <w:rsid w:val="00362DB7"/>
    <w:rsid w:val="003D473F"/>
    <w:rsid w:val="00403789"/>
    <w:rsid w:val="0042374A"/>
    <w:rsid w:val="00425161"/>
    <w:rsid w:val="004422BE"/>
    <w:rsid w:val="00447A33"/>
    <w:rsid w:val="00455EF9"/>
    <w:rsid w:val="00456B9B"/>
    <w:rsid w:val="004733EA"/>
    <w:rsid w:val="004D4858"/>
    <w:rsid w:val="00533A91"/>
    <w:rsid w:val="00545BC7"/>
    <w:rsid w:val="005542B9"/>
    <w:rsid w:val="00581807"/>
    <w:rsid w:val="00626F57"/>
    <w:rsid w:val="00661867"/>
    <w:rsid w:val="00757608"/>
    <w:rsid w:val="007B7A47"/>
    <w:rsid w:val="00827AA6"/>
    <w:rsid w:val="00832115"/>
    <w:rsid w:val="00870081"/>
    <w:rsid w:val="00891160"/>
    <w:rsid w:val="008D2F1F"/>
    <w:rsid w:val="008F4814"/>
    <w:rsid w:val="00902968"/>
    <w:rsid w:val="009057D8"/>
    <w:rsid w:val="00922777"/>
    <w:rsid w:val="00947DCD"/>
    <w:rsid w:val="00953AF7"/>
    <w:rsid w:val="00972CD4"/>
    <w:rsid w:val="0098084D"/>
    <w:rsid w:val="00992AC4"/>
    <w:rsid w:val="00994118"/>
    <w:rsid w:val="009B00E8"/>
    <w:rsid w:val="009F0C3B"/>
    <w:rsid w:val="00A245D8"/>
    <w:rsid w:val="00A30363"/>
    <w:rsid w:val="00A72F60"/>
    <w:rsid w:val="00AB25C2"/>
    <w:rsid w:val="00AC6996"/>
    <w:rsid w:val="00B03D6D"/>
    <w:rsid w:val="00B2195F"/>
    <w:rsid w:val="00B402E0"/>
    <w:rsid w:val="00B41CE4"/>
    <w:rsid w:val="00B5347D"/>
    <w:rsid w:val="00BD4A7C"/>
    <w:rsid w:val="00C06B5C"/>
    <w:rsid w:val="00C32705"/>
    <w:rsid w:val="00C337CB"/>
    <w:rsid w:val="00C41BA3"/>
    <w:rsid w:val="00C5362E"/>
    <w:rsid w:val="00D04D93"/>
    <w:rsid w:val="00D2021F"/>
    <w:rsid w:val="00D44118"/>
    <w:rsid w:val="00D96815"/>
    <w:rsid w:val="00E34DBC"/>
    <w:rsid w:val="00EC5A67"/>
    <w:rsid w:val="00F5529D"/>
    <w:rsid w:val="00F847BC"/>
    <w:rsid w:val="00FC0D56"/>
    <w:rsid w:val="00FE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06B5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A26EE8E2FD0747D98D01D866AF4E0646">
    <w:name w:val="A26EE8E2FD0747D98D01D866AF4E0646"/>
    <w:rsid w:val="00C06B5C"/>
    <w:pPr>
      <w:widowControl w:val="0"/>
      <w:spacing w:after="0" w:line="240" w:lineRule="auto"/>
      <w:jc w:val="both"/>
    </w:pPr>
    <w:rPr>
      <w:kern w:val="2"/>
      <w:sz w:val="21"/>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is a LS for information and feedback on a proposal for 4G authentication improvement</GSMASummary>
    <GSMAItemFor xmlns="ADEDD60E-22E2-4049-BE99-80A2BB237DD5">Discussion</GSMAItemFor>
    <GSMAMeetingDate xmlns="ADEDD60E-22E2-4049-BE99-80A2BB237DD5">2020-07-22T22:00:00Z</GSMAMeetingDate>
    <GSMADocumentOwner xmlns="ADEDD60E-22E2-4049-BE99-80A2BB237DD5">
      <UserInfo>
        <DisplayName>Cédric Bonnet (Orange)</DisplayName>
        <AccountId>18880</AccountId>
        <AccountType/>
      </UserInfo>
    </GSMADocumentOwner>
    <GSMAListOfContributors xmlns="ADEDD60E-22E2-4049-BE99-80A2BB237DD5">Murhammer, Leopold </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2020-07-10T00:00:00</GSMADocumentCreatedDate>
    <GSMAMeetingNameAndNumber xmlns="ADEDD60E-22E2-4049-BE99-80A2BB237DD5">
      <Url xsi:nil="true"/>
      <Description>GERI#001</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from RIFS to SA on 4G authentication improvement</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RIFS#90</GSMAMeetingNameAndNumberText>
    <GSMAMeetingItemNumber xmlns="ADEDD60E-22E2-4049-BE99-80A2BB237DD5">RIFS90_04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DD561EEC-591E-4839-A746-726981DD5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4</Pages>
  <Words>949</Words>
  <Characters>5411</Characters>
  <Application>Microsoft Office Word</Application>
  <DocSecurity>0</DocSecurity>
  <Lines>45</Lines>
  <Paragraphs>12</Paragraphs>
  <ScaleCrop>false</ScaleCrop>
  <HeadingPairs>
    <vt:vector size="12" baseType="variant">
      <vt:variant>
        <vt:lpstr>Title</vt:lpstr>
      </vt:variant>
      <vt:variant>
        <vt:i4>1</vt:i4>
      </vt:variant>
      <vt:variant>
        <vt:lpstr>Titel</vt:lpstr>
      </vt:variant>
      <vt:variant>
        <vt:i4>1</vt:i4>
      </vt:variant>
      <vt:variant>
        <vt:lpstr>Titolo</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6" baseType="lpstr">
      <vt:lpstr>LS from GERI to …</vt:lpstr>
      <vt:lpstr>LS from GERI to …</vt:lpstr>
      <vt:lpstr>LS from GERI to …</vt:lpstr>
      <vt:lpstr>LS from PSMC to 3GPP on S8HR</vt:lpstr>
      <vt:lpstr>LS to TDS re Call Reference in NRTRDE</vt:lpstr>
      <vt:lpstr>LS to TDS re Call Reference in NRTRDE</vt:lpstr>
    </vt:vector>
  </TitlesOfParts>
  <Company>Telecom Italia S.p.A.</Company>
  <LinksUpToDate>false</LinksUpToDate>
  <CharactersWithSpaces>6348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GERI to …</dc:title>
  <dc:creator>fabrizio1.fiorucci@telecomitalia.it</dc:creator>
  <cp:lastModifiedBy>Kimmo Kymalainen</cp:lastModifiedBy>
  <cp:revision>4</cp:revision>
  <cp:lastPrinted>2006-09-14T07:39:00Z</cp:lastPrinted>
  <dcterms:created xsi:type="dcterms:W3CDTF">2020-07-31T17:10:00Z</dcterms:created>
  <dcterms:modified xsi:type="dcterms:W3CDTF">2020-09-29T09:39:00Z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y fmtid="{D5CDD505-2E9C-101B-9397-08002B2CF9AE}" pid="16" name="_2015_ms_pID_725343">
    <vt:lpwstr>(3)csmRDrFVdHXOwOt+1l2vmFTND726BGS3ym4g3q37ez1zOz5KBn+8ucgq4wGPbFhAshJypkFh
h2wOYugVnrUPPLEXCo6Yt09gLsxNTSxWLBinPmEyMtxzmMLamFyY/yT31pv2pc14WMNeJcBd
bPWn70Z0FQxWCk4Ftg0jCOvBa2DoLdZRi/L3ny/rOg0USN8wPfI4oE7VX57oPQHig0p+KvSt
s17PXHLAQnt8qmn5wt</vt:lpwstr>
  </property>
  <property fmtid="{D5CDD505-2E9C-101B-9397-08002B2CF9AE}" pid="17" name="_2015_ms_pID_7253431">
    <vt:lpwstr>Deu6xrCX7TDHrjYBwJcEPUTC+xZNUM+kxD7BlsN6m8eD3IBK6NBuu0
twhzFTwBGViqpa8+kGqZTQaBvLbRXLds49O5czD+OFQeSPmYHuSINkvdQODWQtbbQziICkla
rMUa8q9Mky3xoiW2lX2cfTvpPP6MBqPEvcNUWTE0+y/IAue5QLI1i1mr5NZpINn/wBLcU63O
9Ulutr3mrTrYBdrkxeXU5dYUkPTNNABg6IFT</vt:lpwstr>
  </property>
  <property fmtid="{D5CDD505-2E9C-101B-9397-08002B2CF9AE}" pid="18" name="_2015_ms_pID_7253432">
    <vt:lpwstr>onOSSJn/tJfRLYYaRtuvPNM=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1584527967</vt:lpwstr>
  </property>
</Properties>
</file>